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03C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03C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ШКОЛА» П. НЕЙТРИНО</w:t>
      </w:r>
    </w:p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03C">
        <w:rPr>
          <w:rFonts w:ascii="Times New Roman" w:eastAsia="Calibri" w:hAnsi="Times New Roman" w:cs="Times New Roman"/>
          <w:b/>
          <w:sz w:val="24"/>
          <w:szCs w:val="24"/>
        </w:rPr>
        <w:t xml:space="preserve">ЭЛЬБРУССКОГО МУНИЦИПАЛЬНОГО РАЙОНА </w:t>
      </w:r>
    </w:p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C103C">
        <w:rPr>
          <w:rFonts w:ascii="Times New Roman" w:eastAsia="Calibri" w:hAnsi="Times New Roman" w:cs="Times New Roman"/>
          <w:b/>
          <w:sz w:val="24"/>
          <w:szCs w:val="24"/>
        </w:rPr>
        <w:t>КАБАРДИНО - БАЛКАРСКОЙ</w:t>
      </w:r>
      <w:proofErr w:type="gramEnd"/>
      <w:r w:rsidRPr="005C103C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</w:t>
      </w:r>
    </w:p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03C" w:rsidRPr="005C103C" w:rsidRDefault="005C103C" w:rsidP="005C103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03C" w:rsidRPr="005C103C" w:rsidRDefault="005C103C" w:rsidP="005C103C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07" w:type="dxa"/>
        <w:jc w:val="center"/>
        <w:tblInd w:w="-10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51"/>
        <w:gridCol w:w="3017"/>
        <w:gridCol w:w="3739"/>
      </w:tblGrid>
      <w:tr w:rsidR="005C103C" w:rsidRPr="005C103C" w:rsidTr="005C103C">
        <w:trPr>
          <w:trHeight w:val="1258"/>
          <w:jc w:val="center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C10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Рассмотрена</w:t>
            </w:r>
            <w:proofErr w:type="gramEnd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заседании МО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учителей начальных классов.</w:t>
            </w:r>
          </w:p>
          <w:p w:rsidR="005C103C" w:rsidRPr="005C103C" w:rsidRDefault="005C103C" w:rsidP="005C103C">
            <w:pPr>
              <w:spacing w:after="0" w:line="100" w:lineRule="atLeast"/>
              <w:ind w:left="-567"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Руководитель МО                                 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 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</w:t>
            </w:r>
            <w:proofErr w:type="spellEnd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№___от «____»___2020 г.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Согласована </w:t>
            </w: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 по УВР. 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________С.Б. </w:t>
            </w:r>
            <w:proofErr w:type="spellStart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Атабиева</w:t>
            </w:r>
            <w:proofErr w:type="spellEnd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«____»_________2020 г.                              </w:t>
            </w: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Утверждена: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Директор МОУ «СОШ»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п. Нейтрино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__________ Ф.З. </w:t>
            </w:r>
            <w:proofErr w:type="spellStart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Картлыкова</w:t>
            </w:r>
            <w:proofErr w:type="spellEnd"/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103C" w:rsidRPr="005C103C" w:rsidRDefault="005C103C" w:rsidP="005C103C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0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Пр. №___от «____»____2020г.</w:t>
            </w:r>
          </w:p>
        </w:tc>
      </w:tr>
    </w:tbl>
    <w:p w:rsidR="005C103C" w:rsidRPr="005C103C" w:rsidRDefault="005C103C" w:rsidP="005C103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C103C" w:rsidRPr="005C103C" w:rsidRDefault="005C103C" w:rsidP="005C103C">
      <w:pPr>
        <w:spacing w:after="0"/>
        <w:rPr>
          <w:rFonts w:ascii="Times New Roman" w:eastAsia="Calibri" w:hAnsi="Times New Roman" w:cs="Times New Roman"/>
          <w:b/>
          <w:sz w:val="56"/>
          <w:szCs w:val="20"/>
          <w:lang w:eastAsia="zh-CN"/>
        </w:rPr>
      </w:pPr>
    </w:p>
    <w:p w:rsidR="005C103C" w:rsidRPr="005C103C" w:rsidRDefault="005C103C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</w:p>
    <w:p w:rsidR="005C103C" w:rsidRPr="005C103C" w:rsidRDefault="005C103C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</w:p>
    <w:p w:rsidR="005C103C" w:rsidRPr="005C103C" w:rsidRDefault="005C103C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  <w:r w:rsidRPr="005C103C"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Рабочая программа</w:t>
      </w:r>
    </w:p>
    <w:p w:rsidR="00DF373D" w:rsidRDefault="00DF373D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 xml:space="preserve">по предмету </w:t>
      </w:r>
    </w:p>
    <w:p w:rsidR="005C103C" w:rsidRPr="005C103C" w:rsidRDefault="00DF373D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 xml:space="preserve">«Русский </w:t>
      </w:r>
      <w:r w:rsidR="005C103C" w:rsidRPr="005C103C"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язы</w:t>
      </w:r>
      <w:proofErr w:type="gramStart"/>
      <w:r w:rsidR="005C103C" w:rsidRPr="005C103C"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родной)</w:t>
      </w:r>
      <w:r w:rsidR="005C103C" w:rsidRPr="005C103C"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»</w:t>
      </w:r>
    </w:p>
    <w:p w:rsidR="005C103C" w:rsidRPr="005C103C" w:rsidRDefault="005C103C" w:rsidP="005C103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0"/>
          <w:lang w:eastAsia="en-US"/>
        </w:rPr>
      </w:pPr>
      <w:r w:rsidRPr="005C103C">
        <w:rPr>
          <w:rFonts w:ascii="Times New Roman" w:eastAsia="Calibri" w:hAnsi="Times New Roman" w:cs="Times New Roman"/>
          <w:b/>
          <w:sz w:val="56"/>
          <w:szCs w:val="20"/>
          <w:lang w:eastAsia="en-US"/>
        </w:rPr>
        <w:t>для 2 класса</w:t>
      </w:r>
    </w:p>
    <w:p w:rsidR="005C103C" w:rsidRPr="005C103C" w:rsidRDefault="005C103C" w:rsidP="005C103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03C" w:rsidRPr="005C103C" w:rsidRDefault="005C103C" w:rsidP="005C103C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C103C" w:rsidRPr="005C103C" w:rsidRDefault="005C103C" w:rsidP="005C103C">
      <w:pPr>
        <w:rPr>
          <w:rFonts w:ascii="Calibri" w:eastAsia="Calibri" w:hAnsi="Calibri" w:cs="Times New Roman"/>
          <w:lang w:eastAsia="en-US"/>
        </w:rPr>
      </w:pPr>
    </w:p>
    <w:p w:rsidR="005C103C" w:rsidRPr="005C103C" w:rsidRDefault="005C103C" w:rsidP="005C103C">
      <w:pPr>
        <w:jc w:val="right"/>
        <w:rPr>
          <w:rFonts w:ascii="Times New Roman" w:eastAsia="Calibri" w:hAnsi="Times New Roman" w:cs="Times New Roman"/>
          <w:sz w:val="32"/>
          <w:lang w:eastAsia="en-US"/>
        </w:rPr>
      </w:pPr>
      <w:r w:rsidRPr="005C103C">
        <w:rPr>
          <w:rFonts w:ascii="Times New Roman" w:eastAsia="Calibri" w:hAnsi="Times New Roman" w:cs="Times New Roman"/>
          <w:sz w:val="32"/>
          <w:lang w:eastAsia="en-US"/>
        </w:rPr>
        <w:t xml:space="preserve">                                                                                                                                   Учитель: В. Р. </w:t>
      </w:r>
      <w:proofErr w:type="spellStart"/>
      <w:r w:rsidRPr="005C103C">
        <w:rPr>
          <w:rFonts w:ascii="Times New Roman" w:eastAsia="Calibri" w:hAnsi="Times New Roman" w:cs="Times New Roman"/>
          <w:sz w:val="32"/>
          <w:lang w:eastAsia="en-US"/>
        </w:rPr>
        <w:t>Балаева</w:t>
      </w:r>
      <w:proofErr w:type="spellEnd"/>
      <w:r w:rsidRPr="005C103C">
        <w:rPr>
          <w:rFonts w:ascii="Times New Roman" w:eastAsia="Calibri" w:hAnsi="Times New Roman" w:cs="Times New Roman"/>
          <w:sz w:val="32"/>
          <w:lang w:eastAsia="en-US"/>
        </w:rPr>
        <w:t xml:space="preserve">. </w:t>
      </w:r>
    </w:p>
    <w:p w:rsidR="005C103C" w:rsidRPr="005C103C" w:rsidRDefault="005C103C" w:rsidP="005C103C">
      <w:pPr>
        <w:jc w:val="right"/>
        <w:rPr>
          <w:rFonts w:ascii="Times New Roman" w:eastAsia="Calibri" w:hAnsi="Times New Roman" w:cs="Times New Roman"/>
          <w:sz w:val="32"/>
          <w:lang w:eastAsia="en-US"/>
        </w:rPr>
      </w:pPr>
      <w:r w:rsidRPr="005C103C">
        <w:rPr>
          <w:rFonts w:ascii="Times New Roman" w:eastAsia="Calibri" w:hAnsi="Times New Roman" w:cs="Times New Roman"/>
          <w:sz w:val="32"/>
          <w:lang w:eastAsia="en-US"/>
        </w:rPr>
        <w:t xml:space="preserve">                                                                                  Категория: высшая</w:t>
      </w:r>
    </w:p>
    <w:p w:rsidR="005C103C" w:rsidRPr="005C103C" w:rsidRDefault="005C103C" w:rsidP="005C103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5C103C" w:rsidRPr="005C103C" w:rsidRDefault="005C103C" w:rsidP="005C103C">
      <w:pPr>
        <w:jc w:val="center"/>
        <w:rPr>
          <w:rFonts w:ascii="Calibri" w:eastAsia="Calibri" w:hAnsi="Calibri" w:cs="Times New Roman"/>
          <w:lang w:eastAsia="en-US"/>
        </w:rPr>
      </w:pPr>
    </w:p>
    <w:p w:rsidR="005C103C" w:rsidRPr="005C103C" w:rsidRDefault="005C103C" w:rsidP="005C103C">
      <w:pPr>
        <w:jc w:val="center"/>
        <w:rPr>
          <w:rFonts w:ascii="Calibri" w:eastAsia="Calibri" w:hAnsi="Calibri" w:cs="Times New Roman"/>
          <w:lang w:eastAsia="en-US"/>
        </w:rPr>
      </w:pPr>
    </w:p>
    <w:p w:rsidR="005C103C" w:rsidRPr="005C103C" w:rsidRDefault="005C103C" w:rsidP="005C103C">
      <w:pPr>
        <w:jc w:val="center"/>
        <w:rPr>
          <w:rFonts w:ascii="Calibri" w:eastAsia="Calibri" w:hAnsi="Calibri" w:cs="Times New Roman"/>
          <w:lang w:eastAsia="en-US"/>
        </w:rPr>
      </w:pPr>
      <w:r w:rsidRPr="005C103C">
        <w:rPr>
          <w:rFonts w:ascii="Times New Roman" w:eastAsia="Calibri" w:hAnsi="Times New Roman" w:cs="Times New Roman"/>
          <w:sz w:val="28"/>
          <w:lang w:eastAsia="en-US"/>
        </w:rPr>
        <w:t xml:space="preserve">        2020-2021 уч. г.</w:t>
      </w:r>
      <w:r w:rsidRPr="005C103C">
        <w:rPr>
          <w:rFonts w:ascii="Calibri" w:eastAsia="Calibri" w:hAnsi="Calibri" w:cs="Times New Roman"/>
          <w:lang w:eastAsia="en-US"/>
        </w:rPr>
        <w:t xml:space="preserve"> </w:t>
      </w:r>
    </w:p>
    <w:p w:rsidR="005C103C" w:rsidRPr="005C103C" w:rsidRDefault="005C103C" w:rsidP="005C103C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bCs/>
        </w:rPr>
      </w:pPr>
      <w:r w:rsidRPr="005C103C">
        <w:rPr>
          <w:rFonts w:ascii="Times New Roman" w:eastAsia="Calibri" w:hAnsi="Times New Roman" w:cs="Times New Roman"/>
          <w:b/>
          <w:bCs/>
        </w:rPr>
        <w:lastRenderedPageBreak/>
        <w:t>1.Пояснительная записка</w:t>
      </w:r>
    </w:p>
    <w:p w:rsidR="005C103C" w:rsidRPr="005C103C" w:rsidRDefault="005C103C" w:rsidP="005C103C">
      <w:pPr>
        <w:spacing w:after="0" w:line="240" w:lineRule="auto"/>
        <w:ind w:left="-540"/>
        <w:rPr>
          <w:rFonts w:ascii="Times New Roman" w:eastAsia="Calibri" w:hAnsi="Times New Roman" w:cs="Times New Roman"/>
          <w:b/>
          <w:bCs/>
          <w:color w:val="333333"/>
        </w:rPr>
      </w:pPr>
    </w:p>
    <w:p w:rsidR="005C103C" w:rsidRPr="005C103C" w:rsidRDefault="005C103C" w:rsidP="005C103C">
      <w:pPr>
        <w:spacing w:after="0" w:line="240" w:lineRule="auto"/>
        <w:ind w:left="-540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          Рабочая программа по предмету  «Русский язы</w:t>
      </w:r>
      <w:proofErr w:type="gramStart"/>
      <w:r w:rsidRPr="005C103C">
        <w:rPr>
          <w:rFonts w:ascii="Times New Roman" w:eastAsia="Calibri" w:hAnsi="Times New Roman" w:cs="Times New Roman"/>
          <w:color w:val="000000"/>
          <w:lang w:eastAsia="en-US"/>
        </w:rPr>
        <w:t>к</w:t>
      </w:r>
      <w:r>
        <w:rPr>
          <w:rFonts w:ascii="Times New Roman" w:eastAsia="Calibri" w:hAnsi="Times New Roman" w:cs="Times New Roman"/>
          <w:color w:val="000000"/>
          <w:lang w:eastAsia="en-US"/>
        </w:rPr>
        <w:t>(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родной)</w:t>
      </w:r>
      <w:r w:rsidRPr="005C103C">
        <w:rPr>
          <w:rFonts w:ascii="Times New Roman" w:eastAsia="Calibri" w:hAnsi="Times New Roman" w:cs="Times New Roman"/>
          <w:color w:val="000000"/>
          <w:lang w:eastAsia="en-US"/>
        </w:rPr>
        <w:t>» для учащихся  2 класса составлена в соответствии</w:t>
      </w:r>
      <w:r w:rsidRPr="005C103C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 с</w:t>
      </w:r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 требованиями Федерального государственного образовательного стандарта начального общего образования и в соответствии со следующими нормативными документами:</w:t>
      </w:r>
    </w:p>
    <w:p w:rsidR="005C103C" w:rsidRPr="005C103C" w:rsidRDefault="005C103C" w:rsidP="005C103C">
      <w:pPr>
        <w:numPr>
          <w:ilvl w:val="0"/>
          <w:numId w:val="7"/>
        </w:num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5C103C">
        <w:rPr>
          <w:rFonts w:ascii="Times New Roman" w:eastAsia="Calibri" w:hAnsi="Times New Roman" w:cs="Times New Roman"/>
          <w:color w:val="000000"/>
          <w:lang w:eastAsia="en-US"/>
        </w:rPr>
        <w:t>Федеральный закон « Об образовании в Российской Федерации»№273-ФЗ от 29 декабря 2012 года;</w:t>
      </w:r>
    </w:p>
    <w:p w:rsidR="005C103C" w:rsidRPr="005C103C" w:rsidRDefault="005C103C" w:rsidP="005C103C">
      <w:pPr>
        <w:numPr>
          <w:ilvl w:val="0"/>
          <w:numId w:val="7"/>
        </w:num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5C103C">
        <w:rPr>
          <w:rFonts w:ascii="Times New Roman" w:eastAsia="Calibri" w:hAnsi="Times New Roman" w:cs="Times New Roman"/>
        </w:rPr>
        <w:t>Федерального компонента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 № 1089 от 05.03.2004;</w:t>
      </w:r>
    </w:p>
    <w:p w:rsidR="005C103C" w:rsidRPr="005C103C" w:rsidRDefault="005C103C" w:rsidP="005C103C">
      <w:pPr>
        <w:numPr>
          <w:ilvl w:val="0"/>
          <w:numId w:val="7"/>
        </w:num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Образовательной программы МОУ «СОШ» </w:t>
      </w:r>
      <w:proofErr w:type="spellStart"/>
      <w:r w:rsidRPr="005C103C">
        <w:rPr>
          <w:rFonts w:ascii="Times New Roman" w:eastAsia="Calibri" w:hAnsi="Times New Roman" w:cs="Times New Roman"/>
          <w:color w:val="000000"/>
          <w:lang w:eastAsia="en-US"/>
        </w:rPr>
        <w:t>п</w:t>
      </w:r>
      <w:proofErr w:type="gramStart"/>
      <w:r w:rsidRPr="005C103C">
        <w:rPr>
          <w:rFonts w:ascii="Times New Roman" w:eastAsia="Calibri" w:hAnsi="Times New Roman" w:cs="Times New Roman"/>
          <w:color w:val="000000"/>
          <w:lang w:eastAsia="en-US"/>
        </w:rPr>
        <w:t>.Н</w:t>
      </w:r>
      <w:proofErr w:type="gramEnd"/>
      <w:r w:rsidRPr="005C103C">
        <w:rPr>
          <w:rFonts w:ascii="Times New Roman" w:eastAsia="Calibri" w:hAnsi="Times New Roman" w:cs="Times New Roman"/>
          <w:color w:val="000000"/>
          <w:lang w:eastAsia="en-US"/>
        </w:rPr>
        <w:t>ейтрино</w:t>
      </w:r>
      <w:proofErr w:type="spellEnd"/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 Эльбрусского р-на КБР;</w:t>
      </w:r>
    </w:p>
    <w:p w:rsidR="005C103C" w:rsidRDefault="005C103C" w:rsidP="005C103C">
      <w:pPr>
        <w:numPr>
          <w:ilvl w:val="0"/>
          <w:numId w:val="7"/>
        </w:num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Положения МОУ «СОШ » </w:t>
      </w:r>
      <w:proofErr w:type="spellStart"/>
      <w:r w:rsidRPr="005C103C">
        <w:rPr>
          <w:rFonts w:ascii="Times New Roman" w:eastAsia="Calibri" w:hAnsi="Times New Roman" w:cs="Times New Roman"/>
          <w:color w:val="000000"/>
          <w:lang w:eastAsia="en-US"/>
        </w:rPr>
        <w:t>п</w:t>
      </w:r>
      <w:proofErr w:type="gramStart"/>
      <w:r w:rsidRPr="005C103C">
        <w:rPr>
          <w:rFonts w:ascii="Times New Roman" w:eastAsia="Calibri" w:hAnsi="Times New Roman" w:cs="Times New Roman"/>
          <w:color w:val="000000"/>
          <w:lang w:eastAsia="en-US"/>
        </w:rPr>
        <w:t>.Н</w:t>
      </w:r>
      <w:proofErr w:type="gramEnd"/>
      <w:r w:rsidRPr="005C103C">
        <w:rPr>
          <w:rFonts w:ascii="Times New Roman" w:eastAsia="Calibri" w:hAnsi="Times New Roman" w:cs="Times New Roman"/>
          <w:color w:val="000000"/>
          <w:lang w:eastAsia="en-US"/>
        </w:rPr>
        <w:t>ейтрино</w:t>
      </w:r>
      <w:proofErr w:type="spellEnd"/>
      <w:r w:rsidRPr="005C103C">
        <w:rPr>
          <w:rFonts w:ascii="Times New Roman" w:eastAsia="Calibri" w:hAnsi="Times New Roman" w:cs="Times New Roman"/>
          <w:color w:val="000000"/>
          <w:lang w:eastAsia="en-US"/>
        </w:rPr>
        <w:t xml:space="preserve"> о рабочей программе педагога.</w:t>
      </w:r>
    </w:p>
    <w:p w:rsidR="005C103C" w:rsidRDefault="005C103C" w:rsidP="005C103C">
      <w:pPr>
        <w:spacing w:after="0" w:line="240" w:lineRule="auto"/>
        <w:ind w:left="-540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5C103C" w:rsidRDefault="005C103C" w:rsidP="005C103C">
      <w:pPr>
        <w:widowControl w:val="0"/>
        <w:autoSpaceDE w:val="0"/>
        <w:autoSpaceDN w:val="0"/>
        <w:adjustRightInd w:val="0"/>
        <w:spacing w:after="0"/>
        <w:ind w:left="-540"/>
        <w:rPr>
          <w:rFonts w:ascii="Times New Roman" w:eastAsia="Calibri" w:hAnsi="Times New Roman" w:cs="Times New Roman"/>
          <w:i/>
          <w:lang w:eastAsia="en-US"/>
        </w:rPr>
      </w:pPr>
      <w:r w:rsidRPr="005C103C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Учебный план МОУ «СОШ » п. Нейтрино  предусматривает  во 2 классе изучение </w:t>
      </w:r>
      <w:r w:rsidRPr="005C103C">
        <w:rPr>
          <w:rFonts w:ascii="Times New Roman" w:eastAsia="Calibri" w:hAnsi="Times New Roman" w:cs="Times New Roman"/>
          <w:i/>
          <w:lang w:eastAsia="en-US"/>
        </w:rPr>
        <w:t>русского языка</w:t>
      </w:r>
      <w:r>
        <w:rPr>
          <w:rFonts w:ascii="Times New Roman" w:eastAsia="Calibri" w:hAnsi="Times New Roman" w:cs="Times New Roman"/>
          <w:i/>
          <w:lang w:eastAsia="en-US"/>
        </w:rPr>
        <w:t xml:space="preserve">  </w:t>
      </w:r>
    </w:p>
    <w:p w:rsidR="00E329A4" w:rsidRDefault="005C103C" w:rsidP="005C103C">
      <w:pPr>
        <w:widowControl w:val="0"/>
        <w:autoSpaceDE w:val="0"/>
        <w:autoSpaceDN w:val="0"/>
        <w:adjustRightInd w:val="0"/>
        <w:spacing w:after="0"/>
        <w:ind w:left="-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lang w:eastAsia="en-US"/>
        </w:rPr>
        <w:t>(родного) в объеме 102 часов в год, 3 часа</w:t>
      </w:r>
      <w:r w:rsidRPr="005C103C">
        <w:rPr>
          <w:rFonts w:ascii="Times New Roman" w:eastAsia="Calibri" w:hAnsi="Times New Roman" w:cs="Times New Roman"/>
          <w:i/>
          <w:lang w:eastAsia="en-US"/>
        </w:rPr>
        <w:t xml:space="preserve"> в неделю.</w:t>
      </w:r>
    </w:p>
    <w:p w:rsidR="005C103C" w:rsidRPr="005C103C" w:rsidRDefault="005C103C" w:rsidP="005C103C">
      <w:pPr>
        <w:widowControl w:val="0"/>
        <w:autoSpaceDE w:val="0"/>
        <w:autoSpaceDN w:val="0"/>
        <w:adjustRightInd w:val="0"/>
        <w:spacing w:after="0"/>
        <w:ind w:left="-540"/>
        <w:rPr>
          <w:rFonts w:ascii="Times New Roman" w:eastAsia="Calibri" w:hAnsi="Times New Roman" w:cs="Times New Roman"/>
        </w:rPr>
      </w:pPr>
    </w:p>
    <w:p w:rsidR="00E329A4" w:rsidRPr="005C103C" w:rsidRDefault="005C103C" w:rsidP="00E329A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C103C">
        <w:rPr>
          <w:rFonts w:ascii="Times New Roman" w:hAnsi="Times New Roman" w:cs="Times New Roman"/>
          <w:b/>
        </w:rPr>
        <w:t xml:space="preserve">2. </w:t>
      </w:r>
      <w:r w:rsidR="00E329A4" w:rsidRPr="005C103C">
        <w:rPr>
          <w:rFonts w:ascii="Times New Roman" w:hAnsi="Times New Roman" w:cs="Times New Roman"/>
          <w:b/>
        </w:rPr>
        <w:t>Пла</w:t>
      </w:r>
      <w:r w:rsidRPr="005C103C">
        <w:rPr>
          <w:rFonts w:ascii="Times New Roman" w:hAnsi="Times New Roman" w:cs="Times New Roman"/>
          <w:b/>
        </w:rPr>
        <w:t xml:space="preserve">нируемые результаты обучения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b/>
          <w:sz w:val="22"/>
          <w:szCs w:val="22"/>
        </w:rPr>
        <w:t>Предметные результаты</w:t>
      </w:r>
      <w:r w:rsidRPr="005C103C">
        <w:rPr>
          <w:sz w:val="22"/>
          <w:szCs w:val="22"/>
        </w:rPr>
        <w:t xml:space="preserve"> изучения учебного предмета «Родной (русский)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условиях.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i/>
          <w:iCs/>
          <w:sz w:val="22"/>
          <w:szCs w:val="22"/>
        </w:rPr>
        <w:t xml:space="preserve">Ученик научится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приводить примеры задач общения и речевых ролей коммуникантов;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отличать подготовленную и неподготовленную речь;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знать особенности неподготовленной речи; </w:t>
      </w:r>
    </w:p>
    <w:p w:rsidR="00844C1A" w:rsidRPr="005C103C" w:rsidRDefault="003E4F8C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>-</w:t>
      </w:r>
      <w:r w:rsidR="00844C1A" w:rsidRPr="005C103C">
        <w:rPr>
          <w:sz w:val="22"/>
          <w:szCs w:val="22"/>
        </w:rPr>
        <w:t xml:space="preserve">осознавать важность соблюдения норм (орфоэпических, лексических, грамматических) для успешного общения;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знать особенности этикетных жанров комплимента, поздравления;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>- реализовывать жанры комплимента, поздравления с уч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том коммуникативной ситуации;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знать особенности диалога и монолога;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анализировать абзацные отступы, шрифтовые и цветовые выделения в учебных текстах;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использовать различные выделения в продуцируемых письменных текстах;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знать основные способы правки текста (замена слов, словосочетаний, предложений; исключение ненужного, вставка и т.д.);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пользоваться основными способами правки текста;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создавать по аналогии собственный текст в жанре сказки и загадки;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восстанавливать текст, дополняя его начало или окончание, или пополняя его событиями;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составлять устный рассказ по репродукциям картин художников и/или на основе личного опыта;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составлять устный рассказ на основе прочитанных произведений с учетом коммуникативной задачи (для разных адресатов).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i/>
          <w:iCs/>
          <w:sz w:val="22"/>
          <w:szCs w:val="22"/>
        </w:rPr>
        <w:t xml:space="preserve">Ученик получит возможность научиться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называть свои речевые роли в разных ситуациях общения;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приводить примеры успешного общения в жизни людей и в литературных произведениях устанавливать ассоциации с жизненным опытом, с впечатлениями от восприятия других видов искусства;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составлять по аналогии устные рассказы (повествование, рассуждение, описание).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различать подготовленную и неподготовленную речь;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>- называть при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мы подготовки устного высказывания;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>- приводить примеры ситуаций, когда следует говорить подробно, а когда – кратко; оценивать похвалу с точки зрения е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 правдивости и отобранных средств выражения определять позиции героев художественного текста, позицию автора художественного текста;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</w:t>
      </w:r>
      <w:proofErr w:type="gramStart"/>
      <w:r w:rsidRPr="005C103C">
        <w:rPr>
          <w:sz w:val="22"/>
          <w:szCs w:val="22"/>
        </w:rPr>
        <w:t>выразить похвалу</w:t>
      </w:r>
      <w:proofErr w:type="gramEnd"/>
      <w:r w:rsidRPr="005C103C">
        <w:rPr>
          <w:sz w:val="22"/>
          <w:szCs w:val="22"/>
        </w:rPr>
        <w:t xml:space="preserve"> и ответить на не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 в соответствии с коммуникативной ситуацией;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называть задачи слушания;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формулировать свою задачу как слушателя в конкретной ситуации;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демонстрировать уместное использование сигналов внимательного слушателя;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анализировать роль различных выделений в учебных текстах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lastRenderedPageBreak/>
        <w:t xml:space="preserve">-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писать сочинения по поводу прочитанного в виде </w:t>
      </w:r>
      <w:proofErr w:type="gramStart"/>
      <w:r w:rsidRPr="005C103C">
        <w:rPr>
          <w:sz w:val="22"/>
          <w:szCs w:val="22"/>
        </w:rPr>
        <w:t>читательских</w:t>
      </w:r>
      <w:proofErr w:type="gramEnd"/>
      <w:r w:rsidRPr="005C103C">
        <w:rPr>
          <w:sz w:val="22"/>
          <w:szCs w:val="22"/>
        </w:rPr>
        <w:t xml:space="preserve"> аннотации или отзыва;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создавать серии иллюстраций с короткими текстами по содержанию прочитанного (прослушанного) произведения;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создавать проекты в виде книжек-самоделок, презентаций с аудиовизуальной поддержкой и пояснениями;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</w:p>
    <w:p w:rsidR="00844C1A" w:rsidRPr="005C103C" w:rsidRDefault="00844C1A" w:rsidP="00844C1A">
      <w:pPr>
        <w:pStyle w:val="Default"/>
        <w:ind w:firstLine="709"/>
        <w:contextualSpacing/>
        <w:rPr>
          <w:b/>
          <w:sz w:val="22"/>
          <w:szCs w:val="22"/>
        </w:rPr>
      </w:pPr>
      <w:r w:rsidRPr="005C103C">
        <w:rPr>
          <w:b/>
          <w:sz w:val="22"/>
          <w:szCs w:val="22"/>
        </w:rPr>
        <w:t>Метапредметные результаты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i/>
          <w:iCs/>
          <w:sz w:val="22"/>
          <w:szCs w:val="22"/>
        </w:rPr>
        <w:t xml:space="preserve">Регулятивные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формулировать тему урока после предварительного обсуждения;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определять степень успешности выполнения своей работы и работы всех, исходя из имеющихся критериев;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критически осмысливать свой опыт общения, выявлять причины удач и неудач при взаимодействии;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осознавать разнообразие текстов (жанров), продуцируемых людьми для решения коммуникативных задач;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>- учиться подчинять сво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 высказывание задаче взаимодействия.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i/>
          <w:iCs/>
          <w:sz w:val="22"/>
          <w:szCs w:val="22"/>
        </w:rPr>
        <w:t xml:space="preserve">Познавательные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>- находить нужную информацию, используя словари, помещ</w:t>
      </w:r>
      <w:r w:rsidR="003E4F8C" w:rsidRPr="005C103C">
        <w:rPr>
          <w:sz w:val="22"/>
          <w:szCs w:val="22"/>
        </w:rPr>
        <w:t>ё</w:t>
      </w:r>
      <w:r w:rsidRPr="005C103C">
        <w:rPr>
          <w:sz w:val="22"/>
          <w:szCs w:val="22"/>
        </w:rPr>
        <w:t xml:space="preserve">нные в учебнике (толковый, синонимический, фразеологический);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выделять существенную информацию из текстов разных видов;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сравнивать произведения и их героев, классифицировать произведения по заданным критериям;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устанавливать причинно-следственные связи между поступками героев произведений;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устанавливать аналогии.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осуществлять поиск необходимой информации, используя учебные пособия, фонды библиотек и Интернет;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сравнивать и классифицировать жизненные явления, типы литературных произведений. </w:t>
      </w:r>
    </w:p>
    <w:p w:rsidR="003E4F8C" w:rsidRPr="005C103C" w:rsidRDefault="003E4F8C" w:rsidP="00844C1A">
      <w:pPr>
        <w:pStyle w:val="Default"/>
        <w:ind w:firstLine="709"/>
        <w:contextualSpacing/>
        <w:rPr>
          <w:b/>
          <w:iCs/>
          <w:sz w:val="22"/>
          <w:szCs w:val="22"/>
        </w:rPr>
      </w:pPr>
    </w:p>
    <w:p w:rsidR="00844C1A" w:rsidRPr="005C103C" w:rsidRDefault="00844C1A" w:rsidP="00844C1A">
      <w:pPr>
        <w:pStyle w:val="Default"/>
        <w:ind w:firstLine="709"/>
        <w:contextualSpacing/>
        <w:rPr>
          <w:b/>
          <w:iCs/>
          <w:sz w:val="22"/>
          <w:szCs w:val="22"/>
        </w:rPr>
      </w:pPr>
      <w:r w:rsidRPr="005C103C">
        <w:rPr>
          <w:b/>
          <w:iCs/>
          <w:sz w:val="22"/>
          <w:szCs w:val="22"/>
        </w:rPr>
        <w:t>Личностные результаты.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i/>
          <w:iCs/>
          <w:sz w:val="22"/>
          <w:szCs w:val="22"/>
        </w:rPr>
        <w:t xml:space="preserve"> </w:t>
      </w:r>
      <w:r w:rsidRPr="005C103C">
        <w:rPr>
          <w:sz w:val="22"/>
          <w:szCs w:val="22"/>
        </w:rPr>
        <w:t xml:space="preserve">У учащихся будут сформированы умения: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оценивать свою вежливость; </w:t>
      </w:r>
    </w:p>
    <w:p w:rsidR="00844C1A" w:rsidRPr="005C103C" w:rsidRDefault="00844C1A" w:rsidP="00844C1A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определять степень вежливости при общении людей (вежливо – невежливо – грубо); </w:t>
      </w:r>
    </w:p>
    <w:p w:rsidR="00844C1A" w:rsidRPr="005C103C" w:rsidRDefault="00844C1A" w:rsidP="00844C1A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5C103C">
        <w:rPr>
          <w:sz w:val="22"/>
          <w:szCs w:val="22"/>
        </w:rPr>
        <w:t xml:space="preserve">-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:rsidR="00315866" w:rsidRPr="005C103C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4F8C" w:rsidRPr="005C103C" w:rsidRDefault="003E4F8C" w:rsidP="003E4F8C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осознавать свою ответственность за произнесённое или написанное слово; </w:t>
      </w:r>
    </w:p>
    <w:p w:rsidR="003E4F8C" w:rsidRPr="005C103C" w:rsidRDefault="003E4F8C" w:rsidP="003E4F8C">
      <w:pPr>
        <w:pStyle w:val="Default"/>
        <w:ind w:firstLine="709"/>
        <w:contextualSpacing/>
        <w:rPr>
          <w:sz w:val="22"/>
          <w:szCs w:val="22"/>
        </w:rPr>
      </w:pPr>
      <w:r w:rsidRPr="005C103C">
        <w:rPr>
          <w:sz w:val="22"/>
          <w:szCs w:val="22"/>
        </w:rPr>
        <w:t xml:space="preserve">- понимать необходимость добрых дел, подтверждающих добрые слова. </w:t>
      </w:r>
    </w:p>
    <w:p w:rsidR="00315866" w:rsidRPr="005C103C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E4F8C" w:rsidRPr="005C103C" w:rsidRDefault="005C103C" w:rsidP="005C103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3E4F8C" w:rsidRPr="005C103C">
        <w:rPr>
          <w:rFonts w:ascii="Times New Roman" w:hAnsi="Times New Roman" w:cs="Times New Roman"/>
          <w:b/>
        </w:rPr>
        <w:t>Содержание учебного предмета.</w:t>
      </w:r>
    </w:p>
    <w:p w:rsidR="003E4F8C" w:rsidRPr="005C103C" w:rsidRDefault="00BC3999" w:rsidP="003E4F8C">
      <w:pPr>
        <w:spacing w:after="0" w:line="240" w:lineRule="auto"/>
        <w:rPr>
          <w:rStyle w:val="a3"/>
          <w:rFonts w:ascii="Times New Roman" w:hAnsi="Times New Roman" w:cs="Times New Roman"/>
          <w:b/>
          <w:i w:val="0"/>
        </w:rPr>
      </w:pPr>
      <w:r>
        <w:rPr>
          <w:rStyle w:val="a3"/>
          <w:rFonts w:ascii="Times New Roman" w:hAnsi="Times New Roman" w:cs="Times New Roman"/>
          <w:b/>
          <w:i w:val="0"/>
        </w:rPr>
        <w:t xml:space="preserve">        </w:t>
      </w:r>
      <w:r w:rsidR="003E4F8C" w:rsidRPr="005C103C">
        <w:rPr>
          <w:rStyle w:val="a3"/>
          <w:rFonts w:ascii="Times New Roman" w:hAnsi="Times New Roman" w:cs="Times New Roman"/>
          <w:b/>
          <w:i w:val="0"/>
        </w:rPr>
        <w:t>Раздел 1. Язык и культура. (</w:t>
      </w:r>
      <w:r w:rsidR="00385B8C" w:rsidRPr="005C103C">
        <w:rPr>
          <w:rStyle w:val="a3"/>
          <w:rFonts w:ascii="Times New Roman" w:hAnsi="Times New Roman" w:cs="Times New Roman"/>
          <w:b/>
          <w:i w:val="0"/>
        </w:rPr>
        <w:t>44</w:t>
      </w:r>
      <w:r w:rsidR="003E4F8C" w:rsidRPr="005C103C">
        <w:rPr>
          <w:rStyle w:val="a3"/>
          <w:rFonts w:ascii="Times New Roman" w:hAnsi="Times New Roman" w:cs="Times New Roman"/>
          <w:b/>
          <w:i w:val="0"/>
        </w:rPr>
        <w:t xml:space="preserve"> часа)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Значение речи  в жизни человека. Устное и письменное общение (чем различаются). Для чего люди общаются. Слово веселит, огорчает, утешает.</w:t>
      </w:r>
    </w:p>
    <w:p w:rsidR="003E4F8C" w:rsidRPr="005C103C" w:rsidRDefault="003E4F8C" w:rsidP="003E4F8C">
      <w:pPr>
        <w:spacing w:after="0" w:line="240" w:lineRule="auto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  <w:i/>
          <w:iCs/>
        </w:rPr>
        <w:t xml:space="preserve">Кто </w:t>
      </w:r>
      <w:r w:rsidRPr="005C103C">
        <w:rPr>
          <w:rFonts w:ascii="Times New Roman" w:hAnsi="Times New Roman" w:cs="Times New Roman"/>
        </w:rPr>
        <w:t xml:space="preserve">(адресант) говорит (пишет) – </w:t>
      </w:r>
      <w:r w:rsidRPr="005C103C">
        <w:rPr>
          <w:rFonts w:ascii="Times New Roman" w:hAnsi="Times New Roman" w:cs="Times New Roman"/>
          <w:i/>
          <w:iCs/>
        </w:rPr>
        <w:t xml:space="preserve">кому </w:t>
      </w:r>
      <w:r w:rsidRPr="005C103C">
        <w:rPr>
          <w:rFonts w:ascii="Times New Roman" w:hAnsi="Times New Roman" w:cs="Times New Roman"/>
        </w:rPr>
        <w:t xml:space="preserve">(адресат) – </w:t>
      </w:r>
      <w:r w:rsidRPr="005C103C">
        <w:rPr>
          <w:rFonts w:ascii="Times New Roman" w:hAnsi="Times New Roman" w:cs="Times New Roman"/>
          <w:i/>
          <w:iCs/>
        </w:rPr>
        <w:t xml:space="preserve">что </w:t>
      </w:r>
      <w:r w:rsidRPr="005C103C">
        <w:rPr>
          <w:rFonts w:ascii="Times New Roman" w:hAnsi="Times New Roman" w:cs="Times New Roman"/>
        </w:rPr>
        <w:t xml:space="preserve">– </w:t>
      </w:r>
      <w:r w:rsidRPr="005C103C">
        <w:rPr>
          <w:rFonts w:ascii="Times New Roman" w:hAnsi="Times New Roman" w:cs="Times New Roman"/>
          <w:i/>
          <w:iCs/>
        </w:rPr>
        <w:t xml:space="preserve">с какой целью. </w:t>
      </w:r>
      <w:r w:rsidRPr="005C103C">
        <w:rPr>
          <w:rFonts w:ascii="Times New Roman" w:hAnsi="Times New Roman" w:cs="Times New Roman"/>
        </w:rPr>
        <w:t xml:space="preserve">Речевые роли (в семье, школе и т.д.). 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Виды общения. Устное и письменное общение (чем различаются)</w:t>
      </w:r>
      <w:proofErr w:type="gramStart"/>
      <w:r w:rsidRPr="005C103C">
        <w:rPr>
          <w:rFonts w:ascii="Times New Roman" w:hAnsi="Times New Roman" w:cs="Times New Roman"/>
        </w:rPr>
        <w:t>.С</w:t>
      </w:r>
      <w:proofErr w:type="gramEnd"/>
      <w:r w:rsidRPr="005C103C">
        <w:rPr>
          <w:rFonts w:ascii="Times New Roman" w:hAnsi="Times New Roman" w:cs="Times New Roman"/>
        </w:rPr>
        <w:t xml:space="preserve">ловесное и несловесное общение. Жесты, мимика, темп, громкость в устной речи. 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 xml:space="preserve">Речевая деятельность. Основные виды речевой деятельности. Их связь. Говорить – слушать, их взаимосвязь.  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lastRenderedPageBreak/>
        <w:t>Голос, его окраска, темп устной речи. Основной тон, смысловое ударение, громкость высказывания; их соответствие речевой задаче. Правила для собеседников. (Не говори долго; говори то, что хорошо знаешь и т.д.)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 xml:space="preserve">Письменная речь. 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Нормативные словари. Толковый словарь. Словарь синонимов.</w:t>
      </w:r>
    </w:p>
    <w:p w:rsidR="003E4F8C" w:rsidRPr="005C103C" w:rsidRDefault="003E4F8C" w:rsidP="003E4F8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 xml:space="preserve">Речевой этикет. Вежливая речь. Вежливо–невежливо–грубо. Добрые слова – добрые дела. Речевые привычки. Способы выражения вежливой оценки, утешения. </w:t>
      </w:r>
    </w:p>
    <w:p w:rsidR="00103669" w:rsidRDefault="003E4F8C" w:rsidP="003E4F8C">
      <w:pPr>
        <w:spacing w:after="0" w:line="240" w:lineRule="auto"/>
        <w:rPr>
          <w:rFonts w:ascii="Times New Roman" w:hAnsi="Times New Roman" w:cs="Times New Roman"/>
          <w:b/>
        </w:rPr>
      </w:pPr>
      <w:r w:rsidRPr="005C103C">
        <w:rPr>
          <w:rFonts w:ascii="Times New Roman" w:hAnsi="Times New Roman" w:cs="Times New Roman"/>
        </w:rPr>
        <w:t>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  <w:r w:rsidRPr="005C103C">
        <w:rPr>
          <w:rFonts w:ascii="Times New Roman" w:hAnsi="Times New Roman" w:cs="Times New Roman"/>
          <w:b/>
        </w:rPr>
        <w:t xml:space="preserve"> </w:t>
      </w:r>
    </w:p>
    <w:p w:rsidR="005C103C" w:rsidRPr="005C103C" w:rsidRDefault="005C103C" w:rsidP="003E4F8C">
      <w:pPr>
        <w:spacing w:after="0" w:line="240" w:lineRule="auto"/>
        <w:rPr>
          <w:rFonts w:ascii="Times New Roman" w:hAnsi="Times New Roman" w:cs="Times New Roman"/>
          <w:b/>
        </w:rPr>
      </w:pPr>
    </w:p>
    <w:p w:rsidR="003E4F8C" w:rsidRPr="005C103C" w:rsidRDefault="00103669" w:rsidP="009D1DD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C103C">
        <w:rPr>
          <w:rFonts w:ascii="Times New Roman" w:hAnsi="Times New Roman" w:cs="Times New Roman"/>
          <w:b/>
        </w:rPr>
        <w:t>Р</w:t>
      </w:r>
      <w:r w:rsidR="003E4F8C" w:rsidRPr="005C103C">
        <w:rPr>
          <w:rFonts w:ascii="Times New Roman" w:hAnsi="Times New Roman" w:cs="Times New Roman"/>
          <w:b/>
        </w:rPr>
        <w:t>аздел 2. Речь. Р</w:t>
      </w:r>
      <w:r w:rsidR="00385B8C" w:rsidRPr="005C103C">
        <w:rPr>
          <w:rFonts w:ascii="Times New Roman" w:hAnsi="Times New Roman" w:cs="Times New Roman"/>
          <w:b/>
        </w:rPr>
        <w:t>ечевая де</w:t>
      </w:r>
      <w:r w:rsidR="009D1DD0">
        <w:rPr>
          <w:rFonts w:ascii="Times New Roman" w:hAnsi="Times New Roman" w:cs="Times New Roman"/>
          <w:b/>
        </w:rPr>
        <w:t>ятельность. Текст.  (21 ч.</w:t>
      </w:r>
      <w:r w:rsidR="003E4F8C" w:rsidRPr="005C103C">
        <w:rPr>
          <w:rFonts w:ascii="Times New Roman" w:hAnsi="Times New Roman" w:cs="Times New Roman"/>
          <w:b/>
        </w:rPr>
        <w:t>)</w:t>
      </w:r>
    </w:p>
    <w:p w:rsidR="003E4F8C" w:rsidRPr="005C103C" w:rsidRDefault="003E4F8C" w:rsidP="001036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Текст как смысловое и тематическое единство.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>Тема и основная мысль текста.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 xml:space="preserve">Текст и заголовок текста. 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 xml:space="preserve">Ключевые (опорные) слова. 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>Красная строка и абзацные отступы как смысловые сигналы частей текста.</w:t>
      </w:r>
    </w:p>
    <w:p w:rsidR="003E4F8C" w:rsidRPr="005C103C" w:rsidRDefault="003E4F8C" w:rsidP="001036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 xml:space="preserve">Структурно-смысловые части в разных текстах. </w:t>
      </w:r>
    </w:p>
    <w:p w:rsidR="003E4F8C" w:rsidRPr="005C103C" w:rsidRDefault="003E4F8C" w:rsidP="001036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 xml:space="preserve">Приветствие, прощание, благодарность, извинение как разновидности текста (жанры). 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 xml:space="preserve">Этикетный диалог, его особенности (на примере разговора по телефону). 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 xml:space="preserve">Похвала (комплимент), поздравление (устное и письменное). Структура поздравления. </w:t>
      </w:r>
    </w:p>
    <w:p w:rsidR="003E4F8C" w:rsidRPr="005C103C" w:rsidRDefault="003E4F8C" w:rsidP="00103669">
      <w:pPr>
        <w:spacing w:after="0" w:line="240" w:lineRule="auto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Средства выражения поздравления в устной и письменной речи.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>Просьба. Скрытая просьба. Приглашение. Согласие.</w:t>
      </w:r>
      <w:r w:rsidR="00103669" w:rsidRPr="005C103C">
        <w:rPr>
          <w:rFonts w:ascii="Times New Roman" w:hAnsi="Times New Roman" w:cs="Times New Roman"/>
        </w:rPr>
        <w:t xml:space="preserve"> </w:t>
      </w:r>
      <w:r w:rsidRPr="005C103C">
        <w:rPr>
          <w:rFonts w:ascii="Times New Roman" w:hAnsi="Times New Roman" w:cs="Times New Roman"/>
        </w:rPr>
        <w:t>Вежливый отказ.</w:t>
      </w:r>
    </w:p>
    <w:p w:rsidR="00315866" w:rsidRDefault="003E4F8C" w:rsidP="005C103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C103C">
        <w:rPr>
          <w:rFonts w:ascii="Times New Roman" w:hAnsi="Times New Roman" w:cs="Times New Roman"/>
        </w:rPr>
        <w:t>Сп</w:t>
      </w:r>
      <w:r w:rsidR="00103669" w:rsidRPr="005C103C">
        <w:rPr>
          <w:rFonts w:ascii="Times New Roman" w:hAnsi="Times New Roman" w:cs="Times New Roman"/>
        </w:rPr>
        <w:t xml:space="preserve">особы выражения вежливой речи. </w:t>
      </w:r>
    </w:p>
    <w:p w:rsidR="005C103C" w:rsidRPr="005C103C" w:rsidRDefault="005C103C" w:rsidP="005C103C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</w:t>
      </w:r>
      <w:r w:rsidRPr="005C103C">
        <w:rPr>
          <w:rFonts w:ascii="Times New Roman" w:eastAsia="Times New Roman" w:hAnsi="Times New Roman" w:cs="Times New Roman"/>
          <w:b/>
          <w:bCs/>
          <w:color w:val="000000"/>
        </w:rPr>
        <w:t>Раздел 3. Русский язы</w:t>
      </w:r>
      <w:r w:rsidR="009E0F14">
        <w:rPr>
          <w:rFonts w:ascii="Times New Roman" w:eastAsia="Times New Roman" w:hAnsi="Times New Roman" w:cs="Times New Roman"/>
          <w:b/>
          <w:bCs/>
          <w:color w:val="000000"/>
        </w:rPr>
        <w:t>к: прошлое и настоящее (15</w:t>
      </w:r>
      <w:r w:rsidR="00B20100">
        <w:rPr>
          <w:rFonts w:ascii="Times New Roman" w:eastAsia="Times New Roman" w:hAnsi="Times New Roman" w:cs="Times New Roman"/>
          <w:b/>
          <w:bCs/>
          <w:color w:val="000000"/>
        </w:rPr>
        <w:t xml:space="preserve"> ч.</w:t>
      </w:r>
      <w:r w:rsidRPr="005C103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Слова, называющие игры, забавы, игрушки (например, городки, салочки, салазки, санки, волчок, свистулька).</w:t>
      </w:r>
      <w:proofErr w:type="gramEnd"/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Слова, называющие предметы традиционного русского быта: 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</w:t>
      </w:r>
      <w:proofErr w:type="gramEnd"/>
      <w:r w:rsidRPr="005C103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3) слова, называющие то, во что раньше одевались дети (например, шубейка, тулуп, шапка, валенки, сарафан, рубаха, лапти).</w:t>
      </w:r>
      <w:proofErr w:type="gramEnd"/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5C103C">
        <w:rPr>
          <w:rFonts w:ascii="Times New Roman" w:eastAsia="Times New Roman" w:hAnsi="Times New Roman" w:cs="Times New Roman"/>
          <w:color w:val="000000"/>
        </w:rPr>
        <w:t xml:space="preserve"> Сравнение русских пословиц и поговорок с пословицами и поговорками других народов. </w:t>
      </w: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По одежке встречают…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 xml:space="preserve">Одежда крестьян в картинах </w:t>
      </w:r>
      <w:proofErr w:type="spellStart"/>
      <w:r w:rsidRPr="005C103C">
        <w:rPr>
          <w:rFonts w:ascii="Times New Roman" w:eastAsia="Times New Roman" w:hAnsi="Times New Roman" w:cs="Times New Roman"/>
          <w:color w:val="000000"/>
        </w:rPr>
        <w:t>К.Е.Маковского</w:t>
      </w:r>
      <w:proofErr w:type="spellEnd"/>
      <w:r w:rsidRPr="005C103C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5C103C">
        <w:rPr>
          <w:rFonts w:ascii="Times New Roman" w:eastAsia="Times New Roman" w:hAnsi="Times New Roman" w:cs="Times New Roman"/>
          <w:color w:val="000000"/>
        </w:rPr>
        <w:t>Ф.В.Сычкова</w:t>
      </w:r>
      <w:proofErr w:type="spellEnd"/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Ржаной хлебушко калачу дедушка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Если хорошие щи, так другой пищи не ищи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Каша – кормилица наша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Виды каш на Руси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Из истории языка и культуры.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Предметы русского быта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Делу время, потехе час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 xml:space="preserve">Многозначные слова. </w:t>
      </w:r>
      <w:proofErr w:type="spellStart"/>
      <w:r w:rsidRPr="005C103C">
        <w:rPr>
          <w:rFonts w:ascii="Times New Roman" w:eastAsia="Times New Roman" w:hAnsi="Times New Roman" w:cs="Times New Roman"/>
          <w:color w:val="000000"/>
        </w:rPr>
        <w:t>Дергунчик</w:t>
      </w:r>
      <w:proofErr w:type="spellEnd"/>
      <w:r w:rsidRPr="005C103C">
        <w:rPr>
          <w:rFonts w:ascii="Times New Roman" w:eastAsia="Times New Roman" w:hAnsi="Times New Roman" w:cs="Times New Roman"/>
          <w:color w:val="000000"/>
        </w:rPr>
        <w:t>, ванька-встанька, вертушка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Как сравнение «прячется» в слово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В решете воду не удержишь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Как слово «сито» в других словах живет?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</w:p>
    <w:p w:rsidR="005C103C" w:rsidRDefault="005C103C" w:rsidP="005C10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</w:t>
      </w:r>
    </w:p>
    <w:p w:rsidR="005C103C" w:rsidRPr="005C103C" w:rsidRDefault="005C103C" w:rsidP="0041778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Раздел 4</w:t>
      </w:r>
      <w:r w:rsidR="00473DC0">
        <w:rPr>
          <w:rFonts w:ascii="Times New Roman" w:eastAsia="Times New Roman" w:hAnsi="Times New Roman" w:cs="Times New Roman"/>
          <w:b/>
          <w:bCs/>
          <w:color w:val="000000"/>
        </w:rPr>
        <w:t>. Язык в действии (10</w:t>
      </w:r>
      <w:r w:rsidR="0041778C">
        <w:rPr>
          <w:rFonts w:ascii="Times New Roman" w:eastAsia="Times New Roman" w:hAnsi="Times New Roman" w:cs="Times New Roman"/>
          <w:b/>
          <w:bCs/>
          <w:color w:val="000000"/>
        </w:rPr>
        <w:t xml:space="preserve"> ч.</w:t>
      </w:r>
      <w:r w:rsidRPr="005C103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Разные способы толкования значения слов. Наблюдение за сочетаемостью слов.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Совершенствование орфографических навыков.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Помогает ли ударение различать слова?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Смыслоразличительная роль ударения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Наблюдение за изменением места ударения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Для чего нужны синонимы?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Для чего нужны антонимы?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Работа со словарем  «Антонимы русского языка»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Как появились фразеологизмы?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Раздел 5</w:t>
      </w:r>
      <w:r w:rsidR="00473DC0">
        <w:rPr>
          <w:rFonts w:ascii="Times New Roman" w:eastAsia="Times New Roman" w:hAnsi="Times New Roman" w:cs="Times New Roman"/>
          <w:b/>
          <w:bCs/>
          <w:color w:val="000000"/>
        </w:rPr>
        <w:t>. Секреты речи и текста (12 ч.</w:t>
      </w:r>
      <w:r w:rsidRPr="005C103C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proofErr w:type="gramStart"/>
      <w:r w:rsidRPr="005C103C">
        <w:rPr>
          <w:rFonts w:ascii="Times New Roman" w:eastAsia="Times New Roman" w:hAnsi="Times New Roman" w:cs="Times New Roman"/>
          <w:color w:val="000000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Связь предложений в тексте.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Учимся вести диалог</w:t>
      </w:r>
      <w:r w:rsidR="000B0A2B">
        <w:rPr>
          <w:rFonts w:ascii="Times New Roman" w:eastAsia="Times New Roman" w:hAnsi="Times New Roman" w:cs="Times New Roman"/>
          <w:color w:val="000000"/>
        </w:rPr>
        <w:t>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Составление</w:t>
      </w:r>
      <w:r w:rsidR="000B0A2B">
        <w:rPr>
          <w:rFonts w:ascii="Times New Roman" w:eastAsia="Times New Roman" w:hAnsi="Times New Roman" w:cs="Times New Roman"/>
          <w:color w:val="000000"/>
        </w:rPr>
        <w:t xml:space="preserve"> и восстановление</w:t>
      </w:r>
      <w:r w:rsidRPr="005C103C">
        <w:rPr>
          <w:rFonts w:ascii="Times New Roman" w:eastAsia="Times New Roman" w:hAnsi="Times New Roman" w:cs="Times New Roman"/>
          <w:color w:val="000000"/>
        </w:rPr>
        <w:t xml:space="preserve"> деформированного текста</w:t>
      </w:r>
      <w:r w:rsidR="000B0A2B">
        <w:rPr>
          <w:rFonts w:ascii="Times New Roman" w:eastAsia="Times New Roman" w:hAnsi="Times New Roman" w:cs="Times New Roman"/>
          <w:color w:val="000000"/>
        </w:rPr>
        <w:t>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Составление текста по картинкам</w:t>
      </w:r>
      <w:r w:rsidR="000B0A2B">
        <w:rPr>
          <w:rFonts w:ascii="Times New Roman" w:eastAsia="Times New Roman" w:hAnsi="Times New Roman" w:cs="Times New Roman"/>
          <w:color w:val="000000"/>
        </w:rPr>
        <w:t>.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Создаём текст-инструкцию «Как сделать ёлочную игрушку из ваты»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Создаём текст-инструкцию «Как сделать гирлянды из соломы», «Как сделать клоуна из яйца»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Создание текста-повествования</w:t>
      </w:r>
    </w:p>
    <w:p w:rsidR="005C103C" w:rsidRPr="005C103C" w:rsidRDefault="005C103C" w:rsidP="005C10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</w:rPr>
      </w:pPr>
      <w:r w:rsidRPr="005C103C">
        <w:rPr>
          <w:rFonts w:ascii="Times New Roman" w:eastAsia="Times New Roman" w:hAnsi="Times New Roman" w:cs="Times New Roman"/>
          <w:color w:val="000000"/>
        </w:rPr>
        <w:t>Обобщение знаний за год</w:t>
      </w:r>
    </w:p>
    <w:p w:rsidR="005C103C" w:rsidRPr="005C103C" w:rsidRDefault="005C103C" w:rsidP="005C103C">
      <w:pPr>
        <w:rPr>
          <w:rFonts w:ascii="Calibri" w:eastAsia="Calibri" w:hAnsi="Calibri" w:cs="Times New Roman"/>
          <w:lang w:eastAsia="en-US"/>
        </w:rPr>
      </w:pPr>
    </w:p>
    <w:p w:rsidR="00315866" w:rsidRPr="005C103C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5866" w:rsidRPr="005C103C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5866" w:rsidRPr="005C103C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15866" w:rsidRDefault="00315866" w:rsidP="00CD5B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315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866" w:rsidRDefault="00315866" w:rsidP="00315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B6797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Календарно-тематическое планирование по русскому языку по ФГОС </w:t>
      </w:r>
    </w:p>
    <w:p w:rsidR="00315866" w:rsidRPr="00430338" w:rsidRDefault="00315866" w:rsidP="003158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8"/>
        <w:gridCol w:w="6089"/>
        <w:gridCol w:w="992"/>
        <w:gridCol w:w="1134"/>
        <w:gridCol w:w="992"/>
      </w:tblGrid>
      <w:tr w:rsidR="00BC3999" w:rsidRPr="00454753" w:rsidTr="00B20100">
        <w:trPr>
          <w:trHeight w:val="384"/>
        </w:trPr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6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567418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Раздел, т</w:t>
            </w:r>
            <w:r w:rsidR="00BC3999"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454753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5475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67418" w:rsidRPr="00454753" w:rsidTr="00B22063">
        <w:trPr>
          <w:trHeight w:val="23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454753" w:rsidRDefault="009D1DD0" w:rsidP="00567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и культура. (44 ч.</w:t>
            </w:r>
            <w:r w:rsidR="00567418" w:rsidRPr="005674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Значение речи  в жизни человека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2-3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Виды общения. Устное и письменное общение (чем различаются).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Для чего люди общаются.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Слово веселит, огорчает, утешает.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Кто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(адресант) говорит (пишет) 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кому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(адресат) 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что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 какой целью.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>Речевые роли (в семье, школе и т.д.).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Кто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(адресант) говорит (пишет) 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кому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(адресат) 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что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56741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 какой целью. </w:t>
            </w:r>
            <w:r w:rsidRPr="00567418">
              <w:rPr>
                <w:rFonts w:ascii="Times New Roman" w:hAnsi="Times New Roman" w:cs="Times New Roman"/>
                <w:color w:val="000000" w:themeColor="text1"/>
              </w:rPr>
              <w:t>Речевые роли (в семье, школе и т.д.).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Виды общения. Устное и письменное общение (чем различаются).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9-11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Словесное и несловесное общение.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12-14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Жесты, мимика, темп, громкость в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15-17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Речевая деятельность. Основные виды речевой деятельности. Их связь.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Говорить – слушать, их взаимосвязь.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Говорить – слушать, их взаимосвязь.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5B5B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Говорить – слушать, их взаимосвязь.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Говорить – слушать, их взаимосвязь.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22-23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Голос, его окраска, темп устной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24-25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Основной тон, смысловое ударение, громкость высказывания; их соответствие речевой задаче.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Правила для собеседников. (Не говори долго; говори то, что хорошо знаешь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27-28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Письменная речь.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29-30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Нормативные словари.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Толковый словарь.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Толковый словарь.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Толковый словарь.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Словарь синонимов.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Словарь синонимов.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67418">
              <w:rPr>
                <w:color w:val="000000" w:themeColor="text1"/>
                <w:sz w:val="22"/>
                <w:szCs w:val="22"/>
              </w:rPr>
              <w:t xml:space="preserve">Речевой этикет.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Вежливая речь.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Вежливо–невежливо–грубо.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Добрые слова – добрые дела.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Речевые привычки.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Способы выражения вежливой оценки, утешения.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Словесная вежливость, речевой этикет.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5719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Способы выражения (этикетные формы) приветствия, прощания, благодарности, извинения.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B2010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Правила разговора по телефону.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095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6603E6">
        <w:trPr>
          <w:trHeight w:val="23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454753" w:rsidRDefault="009D1DD0" w:rsidP="009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1D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Речь. Р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ечевая деятельность. Текст.  (21 ч.</w:t>
            </w:r>
            <w:r w:rsidRPr="009D1DD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45-46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Текст как смысловое и тематическое единство.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47-48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Тема и основная мысль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5719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67418">
              <w:rPr>
                <w:color w:val="000000" w:themeColor="text1"/>
                <w:sz w:val="22"/>
                <w:szCs w:val="22"/>
              </w:rPr>
              <w:t xml:space="preserve">Текст и заголовок текста.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9D1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Ключевые (опорные)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9D1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51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Красная строка и абзацные отступы как смысловые сигналы частей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9D1D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52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67418">
              <w:rPr>
                <w:color w:val="000000" w:themeColor="text1"/>
                <w:sz w:val="22"/>
                <w:szCs w:val="22"/>
              </w:rPr>
              <w:t xml:space="preserve">Структурно-смысловые части в разных текстах.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53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Приветствие, прощание, благодарность, извинение как разновидности текста (жанры).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844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Этикетный диалог, его особенности (на примере разговора по телефону).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55-56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Похвала (комплимент), поздравление (устное и письменное).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844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2D0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Структура поздравления.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844C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58-59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Средства выражения поздравления в устной и письменной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44C1A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567418">
              <w:rPr>
                <w:color w:val="000000" w:themeColor="text1"/>
                <w:sz w:val="22"/>
                <w:szCs w:val="22"/>
              </w:rPr>
              <w:t xml:space="preserve">Просьба.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44C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Скрытая просьба.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44C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 xml:space="preserve">Приглашение.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245A6D" w:rsidP="00844C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Согласие.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Вежливый отказ.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C3999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9D1DD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567418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color w:val="000000" w:themeColor="text1"/>
              </w:rPr>
              <w:t>Способы выражения вежливой речи.</w:t>
            </w:r>
            <w:r w:rsidR="009D1D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99" w:rsidRPr="00567418" w:rsidRDefault="00BC3999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7418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245A6D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99" w:rsidRPr="00454753" w:rsidRDefault="00BC3999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567418" w:rsidRPr="00454753" w:rsidTr="005D694A">
        <w:trPr>
          <w:trHeight w:val="23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454753" w:rsidRDefault="00B20100" w:rsidP="00B201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1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Русск</w:t>
            </w:r>
            <w:r w:rsidR="009E0F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ий язык: прошлое и настоящее (15</w:t>
            </w:r>
            <w:r w:rsidRPr="00B201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0100">
              <w:rPr>
                <w:rFonts w:ascii="Times New Roman" w:hAnsi="Times New Roman" w:cs="Times New Roman"/>
                <w:color w:val="000000" w:themeColor="text1"/>
              </w:rPr>
              <w:t>Слова, называющие игры, забавы, игрушки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20100">
              <w:rPr>
                <w:rFonts w:ascii="Times New Roman" w:hAnsi="Times New Roman" w:cs="Times New Roman"/>
                <w:color w:val="000000" w:themeColor="text1"/>
              </w:rPr>
              <w:t>лова, называющие домашнюю утварь и орудия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20100">
              <w:rPr>
                <w:rFonts w:ascii="Times New Roman" w:hAnsi="Times New Roman" w:cs="Times New Roman"/>
                <w:color w:val="000000" w:themeColor="text1"/>
              </w:rPr>
              <w:t>лова, называющие то, что ели в старину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B20100">
              <w:rPr>
                <w:rFonts w:ascii="Times New Roman" w:hAnsi="Times New Roman" w:cs="Times New Roman"/>
                <w:color w:val="000000" w:themeColor="text1"/>
              </w:rPr>
              <w:t>лова, называющие то, во что раньше одевались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0100">
              <w:rPr>
                <w:rFonts w:ascii="Times New Roman" w:hAnsi="Times New Roman" w:cs="Times New Roman"/>
                <w:color w:val="000000" w:themeColor="text1"/>
              </w:rPr>
              <w:t>Пословицы, поговорки, фразеологизмы, возникновение которых связано с предметами и явлениями традиционного русского быта</w:t>
            </w:r>
            <w:r w:rsidR="009E0F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0100">
              <w:rPr>
                <w:rFonts w:ascii="Times New Roman" w:hAnsi="Times New Roman" w:cs="Times New Roman"/>
                <w:color w:val="000000" w:themeColor="text1"/>
              </w:rPr>
              <w:t>Сравнение русских пословиц и поговорок с пословицами и поговорками других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B20100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20100">
              <w:rPr>
                <w:rFonts w:ascii="Times New Roman" w:hAnsi="Times New Roman" w:cs="Times New Roman"/>
                <w:color w:val="000000" w:themeColor="text1"/>
              </w:rPr>
              <w:t>Сравнение фразеологизмов, имеющих в разных языках общий смысл, но различную образную форму</w:t>
            </w:r>
            <w:r w:rsidR="009E0F1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9E0F14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По одежке встречают…</w:t>
            </w:r>
          </w:p>
          <w:p w:rsidR="00567418" w:rsidRPr="00567418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 xml:space="preserve">Одежда крестьян в картинах </w:t>
            </w:r>
            <w:proofErr w:type="spellStart"/>
            <w:r w:rsidRPr="009E0F14">
              <w:rPr>
                <w:rFonts w:ascii="Times New Roman" w:hAnsi="Times New Roman" w:cs="Times New Roman"/>
                <w:color w:val="000000" w:themeColor="text1"/>
              </w:rPr>
              <w:t>К.Е.Маковского</w:t>
            </w:r>
            <w:proofErr w:type="spellEnd"/>
            <w:r w:rsidRPr="009E0F1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9E0F14">
              <w:rPr>
                <w:rFonts w:ascii="Times New Roman" w:hAnsi="Times New Roman" w:cs="Times New Roman"/>
                <w:color w:val="000000" w:themeColor="text1"/>
              </w:rPr>
              <w:t>Ф.В.Сычкова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9E0F14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Ржаной хлебушко калачу дедушка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67418" w:rsidRPr="00567418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Если хорошие щи, так другой пищи не ищи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Каша – кормилица наша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9E0F14">
              <w:rPr>
                <w:rFonts w:ascii="Times New Roman" w:hAnsi="Times New Roman" w:cs="Times New Roman"/>
                <w:color w:val="000000" w:themeColor="text1"/>
              </w:rPr>
              <w:t>Виды каш на Руси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 истории языка и культуры. </w:t>
            </w:r>
            <w:r w:rsidRPr="009E0F14">
              <w:rPr>
                <w:rFonts w:ascii="Times New Roman" w:hAnsi="Times New Roman" w:cs="Times New Roman"/>
                <w:color w:val="000000" w:themeColor="text1"/>
              </w:rPr>
              <w:t>Предметы русского быта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9E0F14" w:rsidP="009E0F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Делу время, потехе час. </w:t>
            </w:r>
            <w:r w:rsidRPr="009E0F14">
              <w:rPr>
                <w:rFonts w:ascii="Times New Roman" w:hAnsi="Times New Roman" w:cs="Times New Roman"/>
                <w:color w:val="000000" w:themeColor="text1"/>
              </w:rPr>
              <w:t xml:space="preserve">Многозначные слова. </w:t>
            </w:r>
            <w:proofErr w:type="spellStart"/>
            <w:r w:rsidRPr="009E0F14">
              <w:rPr>
                <w:rFonts w:ascii="Times New Roman" w:hAnsi="Times New Roman" w:cs="Times New Roman"/>
                <w:color w:val="000000" w:themeColor="text1"/>
              </w:rPr>
              <w:t>Дергунчик</w:t>
            </w:r>
            <w:proofErr w:type="spellEnd"/>
            <w:r w:rsidRPr="009E0F14">
              <w:rPr>
                <w:rFonts w:ascii="Times New Roman" w:hAnsi="Times New Roman" w:cs="Times New Roman"/>
                <w:color w:val="000000" w:themeColor="text1"/>
              </w:rPr>
              <w:t>, ванька-встанька, вертушка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9E0F14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Как сравнение «прячется» в слово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B2010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9E0F14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0F14">
              <w:rPr>
                <w:rFonts w:ascii="Times New Roman" w:hAnsi="Times New Roman" w:cs="Times New Roman"/>
                <w:color w:val="000000" w:themeColor="text1"/>
              </w:rPr>
              <w:t>В решете воду не удержишь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E0F14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14" w:rsidRDefault="009E0F14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9E0F14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Как слово «сито» в других словах живет?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F14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454753" w:rsidRDefault="009E0F14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F14" w:rsidRPr="00454753" w:rsidRDefault="009E0F14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20100" w:rsidRPr="00454753" w:rsidTr="006D7156">
        <w:trPr>
          <w:trHeight w:val="23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100" w:rsidRPr="00454753" w:rsidRDefault="00473DC0" w:rsidP="0041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Язык в действии (10</w:t>
            </w:r>
            <w:r w:rsidR="0041778C" w:rsidRPr="0041778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ч.)</w:t>
            </w: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Как правильно произносить слова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41778C" w:rsidP="0041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 xml:space="preserve">Смыслоразличительная роль ударения. Наблюдение за изменением места ударения в поэтическом тексте.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Работа со словарем ударений.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67418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567418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418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418" w:rsidRPr="00454753" w:rsidRDefault="00567418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78C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567418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Разные способы толкования значения слов. Наблюдение за сочетаемостью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78C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1778C" w:rsidRDefault="0041778C" w:rsidP="0041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Совершенствование орфографических навыков.</w:t>
            </w:r>
          </w:p>
          <w:p w:rsidR="0041778C" w:rsidRPr="00567418" w:rsidRDefault="0041778C" w:rsidP="0041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Помогает ли ударение различать слова?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78C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87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1778C" w:rsidRDefault="0041778C" w:rsidP="0041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Смыслоразличительная роль ударения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1778C" w:rsidRPr="00567418" w:rsidRDefault="0041778C" w:rsidP="004177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778C">
              <w:rPr>
                <w:rFonts w:ascii="Times New Roman" w:hAnsi="Times New Roman" w:cs="Times New Roman"/>
                <w:color w:val="000000" w:themeColor="text1"/>
              </w:rPr>
              <w:t>Наблюдение за изменением места ударения</w:t>
            </w:r>
            <w:r w:rsidR="00473DC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1778C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Default="0041778C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Для чего нужны синонимы?</w:t>
            </w:r>
          </w:p>
          <w:p w:rsidR="0041778C" w:rsidRPr="00567418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Для чего нужны антонимы?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78C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78C" w:rsidRPr="00454753" w:rsidRDefault="0041778C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Работа со слов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арем  «Антонимы русского языка»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Как появились фразеологизмы?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945510">
        <w:trPr>
          <w:trHeight w:val="23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454753" w:rsidRDefault="00473DC0" w:rsidP="00473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3D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Секреты речи и текста (12 ч.)</w:t>
            </w: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 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Устный ответ как жанр монологической устной учебно-научной речи. Различные виды ответов: развернутый ответ, ответ-добавление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473DC0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DC0">
              <w:rPr>
                <w:rFonts w:ascii="Times New Roman" w:hAnsi="Times New Roman" w:cs="Times New Roman"/>
                <w:color w:val="000000" w:themeColor="text1"/>
              </w:rPr>
              <w:t>Связь предложений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Учимся вести диалог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Составление и восстановление деформированного текста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Составление текста по картинкам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Создаём текст-инструкцию «Как сделать ёлочную игрушку из ваты»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0B0A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Создаём текст-инструкцию «К</w:t>
            </w:r>
            <w:r>
              <w:rPr>
                <w:rFonts w:ascii="Times New Roman" w:hAnsi="Times New Roman" w:cs="Times New Roman"/>
                <w:color w:val="000000" w:themeColor="text1"/>
              </w:rPr>
              <w:t>ак сделать гирлянды из соломы»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B0A2B">
              <w:rPr>
                <w:rFonts w:ascii="Times New Roman" w:hAnsi="Times New Roman" w:cs="Times New Roman"/>
                <w:color w:val="000000" w:themeColor="text1"/>
              </w:rPr>
              <w:t>Создаём текст-инструкцию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0A2B">
              <w:rPr>
                <w:rFonts w:ascii="Times New Roman" w:hAnsi="Times New Roman" w:cs="Times New Roman"/>
                <w:color w:val="000000" w:themeColor="text1"/>
              </w:rPr>
              <w:t>«Как сделать клоуна из яйца»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текста-повествования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73DC0" w:rsidRPr="00454753" w:rsidTr="00473DC0">
        <w:trPr>
          <w:trHeight w:val="231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Default="00473DC0" w:rsidP="000957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73DC0" w:rsidRDefault="000B0A2B" w:rsidP="00473D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знаний за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C0" w:rsidRPr="00567418" w:rsidRDefault="00DF373D" w:rsidP="008525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C0" w:rsidRPr="00454753" w:rsidRDefault="00473DC0" w:rsidP="008525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15866" w:rsidRPr="00454D24" w:rsidRDefault="00315866" w:rsidP="00304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5866" w:rsidRPr="00454D24" w:rsidSect="00BC399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30E"/>
    <w:multiLevelType w:val="hybridMultilevel"/>
    <w:tmpl w:val="CA6E7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919"/>
    <w:multiLevelType w:val="hybridMultilevel"/>
    <w:tmpl w:val="2D78C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69FE"/>
    <w:multiLevelType w:val="hybridMultilevel"/>
    <w:tmpl w:val="27D0B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7619"/>
    <w:multiLevelType w:val="hybridMultilevel"/>
    <w:tmpl w:val="E37CA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5EA7"/>
    <w:multiLevelType w:val="hybridMultilevel"/>
    <w:tmpl w:val="CC209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575F"/>
    <w:multiLevelType w:val="hybridMultilevel"/>
    <w:tmpl w:val="42DA0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A4746"/>
    <w:multiLevelType w:val="hybridMultilevel"/>
    <w:tmpl w:val="318E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29A4"/>
    <w:rsid w:val="000957F0"/>
    <w:rsid w:val="000A4539"/>
    <w:rsid w:val="000B0A2B"/>
    <w:rsid w:val="000F321F"/>
    <w:rsid w:val="00103669"/>
    <w:rsid w:val="00245A6D"/>
    <w:rsid w:val="002B6797"/>
    <w:rsid w:val="002D021B"/>
    <w:rsid w:val="003049EC"/>
    <w:rsid w:val="00315866"/>
    <w:rsid w:val="00331B91"/>
    <w:rsid w:val="0035032D"/>
    <w:rsid w:val="00370FB2"/>
    <w:rsid w:val="00385B8C"/>
    <w:rsid w:val="003B7865"/>
    <w:rsid w:val="003E4F8C"/>
    <w:rsid w:val="00410854"/>
    <w:rsid w:val="0041778C"/>
    <w:rsid w:val="00446422"/>
    <w:rsid w:val="00454753"/>
    <w:rsid w:val="00454D24"/>
    <w:rsid w:val="00473DC0"/>
    <w:rsid w:val="004C33A9"/>
    <w:rsid w:val="00567418"/>
    <w:rsid w:val="005719F9"/>
    <w:rsid w:val="005A7BCE"/>
    <w:rsid w:val="005B5BBA"/>
    <w:rsid w:val="005C103C"/>
    <w:rsid w:val="00631DBB"/>
    <w:rsid w:val="00681FB6"/>
    <w:rsid w:val="006B41EB"/>
    <w:rsid w:val="006C219B"/>
    <w:rsid w:val="00844C1A"/>
    <w:rsid w:val="008525F8"/>
    <w:rsid w:val="00875DC4"/>
    <w:rsid w:val="00915231"/>
    <w:rsid w:val="009D1DD0"/>
    <w:rsid w:val="009E0F14"/>
    <w:rsid w:val="00B20100"/>
    <w:rsid w:val="00BA7F76"/>
    <w:rsid w:val="00BC3999"/>
    <w:rsid w:val="00BC65EC"/>
    <w:rsid w:val="00BD0154"/>
    <w:rsid w:val="00C610B5"/>
    <w:rsid w:val="00CD5B61"/>
    <w:rsid w:val="00D103A4"/>
    <w:rsid w:val="00D23A29"/>
    <w:rsid w:val="00DF373D"/>
    <w:rsid w:val="00E329A4"/>
    <w:rsid w:val="00FB6809"/>
    <w:rsid w:val="00F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99"/>
    <w:qFormat/>
    <w:rsid w:val="00E329A4"/>
    <w:rPr>
      <w:rFonts w:ascii="Arial" w:hAnsi="Arial" w:cs="Arial"/>
      <w:i/>
      <w:iCs/>
      <w:lang w:val="ru-RU"/>
    </w:rPr>
  </w:style>
  <w:style w:type="paragraph" w:styleId="a4">
    <w:name w:val="List Paragraph"/>
    <w:basedOn w:val="a"/>
    <w:uiPriority w:val="34"/>
    <w:qFormat/>
    <w:rsid w:val="00E329A4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D0154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0154"/>
    <w:pPr>
      <w:shd w:val="clear" w:color="auto" w:fill="FFFFFF"/>
      <w:spacing w:after="0" w:line="278" w:lineRule="exact"/>
      <w:jc w:val="both"/>
    </w:pPr>
    <w:rPr>
      <w:spacing w:val="3"/>
    </w:rPr>
  </w:style>
  <w:style w:type="character" w:customStyle="1" w:styleId="c0">
    <w:name w:val="c0"/>
    <w:rsid w:val="005A7B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C1C6-E556-431C-BB2A-59BE84E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Vera</cp:lastModifiedBy>
  <cp:revision>18</cp:revision>
  <cp:lastPrinted>2018-09-30T12:21:00Z</cp:lastPrinted>
  <dcterms:created xsi:type="dcterms:W3CDTF">2018-09-26T04:58:00Z</dcterms:created>
  <dcterms:modified xsi:type="dcterms:W3CDTF">2021-02-18T12:41:00Z</dcterms:modified>
</cp:coreProperties>
</file>