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0A" w:rsidRPr="00A5280A" w:rsidRDefault="00A5280A" w:rsidP="00A528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</w:pPr>
      <w:r w:rsidRPr="00A5280A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  <w:t>Проект по финансовой грамотности для детей подготовительной к школе группы (6–7 лет) на тему «Валюта разных стран»</w:t>
      </w:r>
    </w:p>
    <w:p w:rsidR="00A5280A" w:rsidRDefault="00A5280A" w:rsidP="00A528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Ризаева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Александра Львовна</w:t>
      </w:r>
    </w:p>
    <w:p w:rsidR="00A5280A" w:rsidRPr="00A5280A" w:rsidRDefault="00A5280A" w:rsidP="00A528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Проект по финансовой грамотности для детей подготовительной к школе группы (6–7 лет) на тему «Валюта разных стран»</w:t>
      </w:r>
    </w:p>
    <w:p w:rsidR="00A5280A" w:rsidRPr="00A5280A" w:rsidRDefault="00A5280A" w:rsidP="00A528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t>Актуальность</w:t>
      </w:r>
    </w:p>
    <w:p w:rsidR="00A5280A" w:rsidRPr="00A5280A" w:rsidRDefault="00A5280A" w:rsidP="00A528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Федеральный государственный образовательный стандарт дошкольного образования (далее ФГОС </w:t>
      </w:r>
      <w:proofErr w:type="gramStart"/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proofErr w:type="gramEnd"/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) ставит </w:t>
      </w:r>
      <w:proofErr w:type="gramStart"/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t>задачу</w:t>
      </w:r>
      <w:proofErr w:type="gramEnd"/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формирования общей культуры личности детей, в которую входит экономическая культура личности дошкольника, и характеризуется наличием первичных представлений об экономических категориях, интеллектуальных и нравственных качествах (бережливость, смекалка, трудолюбие, умение планировать дела, осуждение жадности и расточительности). Формирование финансовой грамотности приближает дошкольника к реальной жизни, пробуждает экономическое мышление, позволяет приобрести качества, присущие настоящей личности. В дошкольном возрасте закладываются не только основы финансовой грамотности, но и стимулы к познанию и образованию на протяжении всей жизни.</w:t>
      </w:r>
    </w:p>
    <w:p w:rsidR="00A5280A" w:rsidRPr="00A5280A" w:rsidRDefault="00A5280A" w:rsidP="00A528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t>Недостаточный уровень финансовой грамотности мешает родителям привить детям правильные навыки по управлению финансами, сформировать систему позитивных установок, которая позволит им в будущем принимать грамотные решения.</w:t>
      </w:r>
    </w:p>
    <w:p w:rsidR="00A5280A" w:rsidRPr="00A5280A" w:rsidRDefault="00A5280A" w:rsidP="00A528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t>Пассивное, безответственное поведение в сфере личных и семейных финансов выступает главной причиной денежных проблем и неудач во взрослой жизни. Правильное отношение к деньгам закладывается ещё в детстве. Человек с рациональным отношением к деньгам выберет наиболее подходящую финансовому устройству общества стратегию финансового поведения.</w:t>
      </w:r>
    </w:p>
    <w:p w:rsidR="00A5280A" w:rsidRPr="00A5280A" w:rsidRDefault="00A5280A" w:rsidP="00A528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t>С точки зрения включения экономического воспитания в образовательную деятельность дошкольников речь не идет и не может идти о полноценных знаниях, умениях или навыках рационального обращения с деньгами. Однако именно этот возраст является самым продуктивным в плане заложения таких индивидуально-психологических особенностей личности, как ответственность, бережливость, сила воли, которые в дальнейшем будут необходимы для воспитания финансово грамотного гражданина. Эти свойства личности способствуют успешности решений, принимаемых взрослым человеком.</w:t>
      </w:r>
    </w:p>
    <w:p w:rsidR="00A5280A" w:rsidRPr="00A5280A" w:rsidRDefault="00A5280A" w:rsidP="00A528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Формирование финансовой грамотности в дошкольных образовательных организациях должно происходить через дидактические и сюжетно-ролевые игры, просмотр обучающих видеороликов (мультфильмов, чтение стихов, сказок, рассказов, знакомство с пословицами и поговорками о деньгах, тематические занятия.</w:t>
      </w:r>
      <w:proofErr w:type="gramEnd"/>
    </w:p>
    <w:p w:rsidR="00A5280A" w:rsidRPr="00A5280A" w:rsidRDefault="00A5280A" w:rsidP="00A528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деньгами ребёнок начинает знакомиться еще в семье, через родителей, которые каждый день ходят на работу и получают за это деньги. Беря в руки денежные купюры, мы, как правило, не раз обращали внимание, что они имеют разный цвет, разные изображения, разный размер. Если о купюрах и монетах Российской Федерации дети имеют представление, то о деньгах других стран не знают практически ничего. Кроме этого, некоторые дети и не знают, что в каждой стране есть своя валюта. </w:t>
      </w:r>
    </w:p>
    <w:p w:rsidR="00A5280A" w:rsidRPr="00A5280A" w:rsidRDefault="00A5280A" w:rsidP="00A528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28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 проекта:</w:t>
      </w:r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способствовать формированию экономической культуры детей в процессе знакомства с денежными единицами разных стран.</w:t>
      </w:r>
    </w:p>
    <w:p w:rsidR="00A5280A" w:rsidRPr="00A5280A" w:rsidRDefault="00A5280A" w:rsidP="00A528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28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 соответствии с целью поставлены задачи:</w:t>
      </w:r>
    </w:p>
    <w:p w:rsidR="00A5280A" w:rsidRPr="00A5280A" w:rsidRDefault="00A5280A" w:rsidP="00A528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Познакомить детей с понятиями «деньги», «валюта», «банкнота», «монета»;</w:t>
      </w:r>
    </w:p>
    <w:p w:rsidR="00A5280A" w:rsidRPr="00A5280A" w:rsidRDefault="00A5280A" w:rsidP="00A528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Познакомиться с денежными единицами разных стран;</w:t>
      </w:r>
    </w:p>
    <w:p w:rsidR="00A5280A" w:rsidRPr="00A5280A" w:rsidRDefault="00A5280A" w:rsidP="00A528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t>• Формировать представление о том, что валюты разных стран имеют неодинаковую стоимость;</w:t>
      </w:r>
    </w:p>
    <w:p w:rsidR="00A5280A" w:rsidRPr="00A5280A" w:rsidRDefault="00A5280A" w:rsidP="00A528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t>• Развивать исследовательские и коммуникативные навыки;</w:t>
      </w:r>
    </w:p>
    <w:p w:rsidR="00A5280A" w:rsidRPr="00A5280A" w:rsidRDefault="00A5280A" w:rsidP="00A528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t>• Развивать интерес к изучению основ финансовой грамотности;</w:t>
      </w:r>
    </w:p>
    <w:p w:rsidR="00A5280A" w:rsidRPr="00A5280A" w:rsidRDefault="00A5280A" w:rsidP="00A528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t>• Содействовать воспитанию партнерских отношений между детьми, родителями и педагогами.</w:t>
      </w:r>
    </w:p>
    <w:p w:rsidR="00A5280A" w:rsidRPr="00A5280A" w:rsidRDefault="00A5280A" w:rsidP="00A528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28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Планируемый результат:</w:t>
      </w:r>
    </w:p>
    <w:p w:rsidR="00A5280A" w:rsidRPr="00A5280A" w:rsidRDefault="00A5280A" w:rsidP="00A528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t>• Дети приобретают новые знания в области финансовой грамотности;</w:t>
      </w:r>
    </w:p>
    <w:p w:rsidR="00A5280A" w:rsidRPr="00A5280A" w:rsidRDefault="00A5280A" w:rsidP="00A528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t>• Совершенствуют коммуникативные навыки;</w:t>
      </w:r>
    </w:p>
    <w:p w:rsidR="00A5280A" w:rsidRPr="00A5280A" w:rsidRDefault="00A5280A" w:rsidP="00A528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Улучшают навык сотрудничества </w:t>
      </w:r>
      <w:proofErr w:type="gramStart"/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t>со</w:t>
      </w:r>
      <w:proofErr w:type="gramEnd"/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взрослыми и сверстниками.</w:t>
      </w:r>
    </w:p>
    <w:p w:rsidR="00A5280A" w:rsidRPr="00A5280A" w:rsidRDefault="00A5280A" w:rsidP="00A528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28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Участники проекта:</w:t>
      </w:r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 и их родители, педагоги.</w:t>
      </w:r>
    </w:p>
    <w:p w:rsidR="00A5280A" w:rsidRPr="00A5280A" w:rsidRDefault="00A5280A" w:rsidP="00A528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28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Тип проекта: </w:t>
      </w:r>
    </w:p>
    <w:p w:rsidR="00A5280A" w:rsidRPr="00A5280A" w:rsidRDefault="00A5280A" w:rsidP="00A528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По продолжительности – </w:t>
      </w:r>
      <w:proofErr w:type="gramStart"/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t>краткосрочный</w:t>
      </w:r>
      <w:proofErr w:type="gramEnd"/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A5280A" w:rsidRPr="00A5280A" w:rsidRDefault="00A5280A" w:rsidP="00A528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По составу участников – </w:t>
      </w:r>
      <w:proofErr w:type="gramStart"/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t>групповой</w:t>
      </w:r>
      <w:proofErr w:type="gramEnd"/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t>, семейный;</w:t>
      </w:r>
    </w:p>
    <w:p w:rsidR="00A5280A" w:rsidRPr="00A5280A" w:rsidRDefault="00A5280A" w:rsidP="00A528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• По направленности деятельности участников – </w:t>
      </w:r>
      <w:proofErr w:type="spellStart"/>
      <w:proofErr w:type="gramStart"/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t>информацион-ный</w:t>
      </w:r>
      <w:proofErr w:type="spellEnd"/>
      <w:proofErr w:type="gramEnd"/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5280A" w:rsidRPr="00A5280A" w:rsidRDefault="00A5280A" w:rsidP="00A528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28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Этапы работы:</w:t>
      </w:r>
    </w:p>
    <w:p w:rsidR="00A5280A" w:rsidRPr="00A5280A" w:rsidRDefault="00A5280A" w:rsidP="00A528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28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1 этап - организационный</w:t>
      </w:r>
    </w:p>
    <w:p w:rsidR="00A5280A" w:rsidRPr="00A5280A" w:rsidRDefault="00A5280A" w:rsidP="00A528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t>- сбор материала, необходимого для реализации проекта;</w:t>
      </w:r>
    </w:p>
    <w:p w:rsidR="00A5280A" w:rsidRPr="00A5280A" w:rsidRDefault="00A5280A" w:rsidP="00A528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t>- беседа с детьми «Что такое деньги?», «Где живут деньги?»;</w:t>
      </w:r>
    </w:p>
    <w:p w:rsidR="00A5280A" w:rsidRPr="00A5280A" w:rsidRDefault="00A5280A" w:rsidP="00A528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t>- просмотр мультфильма «Азбука денег тётушки Совы», серии «Что такое деньги?», «Потребности и возможности», «Работа и зарплата»;</w:t>
      </w:r>
    </w:p>
    <w:p w:rsidR="00A5280A" w:rsidRPr="00A5280A" w:rsidRDefault="00A5280A" w:rsidP="00A528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t>- чтение сказок «Копейка рубль бережет», «Волшебная иголочка»;</w:t>
      </w:r>
    </w:p>
    <w:p w:rsidR="00A5280A" w:rsidRPr="00A5280A" w:rsidRDefault="00A5280A" w:rsidP="00A528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t>- информирование родителей о планировании работы по проекту «Валюта разных стран мира».</w:t>
      </w:r>
    </w:p>
    <w:p w:rsidR="00A5280A" w:rsidRPr="00A5280A" w:rsidRDefault="00A5280A" w:rsidP="00A528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28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2 этап – практический</w:t>
      </w:r>
    </w:p>
    <w:p w:rsidR="00A5280A" w:rsidRPr="00A5280A" w:rsidRDefault="00A5280A" w:rsidP="00A528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t>- подготовка детьми (совместно с родителями) сообщения о выбранной валюте;</w:t>
      </w:r>
    </w:p>
    <w:p w:rsidR="00A5280A" w:rsidRPr="00A5280A" w:rsidRDefault="00A5280A" w:rsidP="00A528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t>- представление сообщения о выбранной валюте перед сверстниками.</w:t>
      </w:r>
    </w:p>
    <w:p w:rsidR="00A5280A" w:rsidRPr="00A5280A" w:rsidRDefault="00A5280A" w:rsidP="00A528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28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3 этап - заключительный</w:t>
      </w:r>
    </w:p>
    <w:p w:rsidR="00A5280A" w:rsidRPr="00A5280A" w:rsidRDefault="00A5280A" w:rsidP="00A528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t>- подведение итогов реализации проекта в форме викторины «Знатоки»;</w:t>
      </w:r>
    </w:p>
    <w:p w:rsidR="00A5280A" w:rsidRPr="00A5280A" w:rsidRDefault="00A5280A" w:rsidP="00A528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t>- оформление альбома "Валюта разных стран";</w:t>
      </w:r>
    </w:p>
    <w:p w:rsidR="00A5280A" w:rsidRPr="00A5280A" w:rsidRDefault="00A5280A" w:rsidP="00A528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брошюра для родителей «Финансовое воспитание </w:t>
      </w:r>
      <w:proofErr w:type="spellStart"/>
      <w:proofErr w:type="gramStart"/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t>де-тей</w:t>
      </w:r>
      <w:proofErr w:type="spellEnd"/>
      <w:proofErr w:type="gramEnd"/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семье».</w:t>
      </w:r>
    </w:p>
    <w:p w:rsidR="00A5280A" w:rsidRPr="00A5280A" w:rsidRDefault="00A5280A" w:rsidP="00A528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t>Реализация проекта проходит через образовательные области: «Речевое развитие», «Познавательное развитие», «Социально-коммуникативное развитие».</w:t>
      </w:r>
    </w:p>
    <w:p w:rsidR="00A5280A" w:rsidRPr="00A5280A" w:rsidRDefault="00A5280A" w:rsidP="00A528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28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Результативность</w:t>
      </w:r>
    </w:p>
    <w:p w:rsidR="00A5280A" w:rsidRPr="00A5280A" w:rsidRDefault="00A5280A" w:rsidP="00A528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t>В ходе реализации проекта дети узнали, что такое деньги, где и как их изготавливают, для чего они нужны и как они попадают в руки человека. Также ребятам стали известны и понятны такие слова как «валюта», «банкнота», «зарплата», «пенсия».</w:t>
      </w:r>
    </w:p>
    <w:p w:rsidR="00A5280A" w:rsidRPr="00A5280A" w:rsidRDefault="00A5280A" w:rsidP="00A528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Воспитанники узнали о том, что рубль – это валюта Российской Федерации, а в других странах существует своя валюта. Мы познакомились с такими денежными единицами как доллар США, евро, тенге, гривна, белорусский рубль, юань, </w:t>
      </w:r>
      <w:proofErr w:type="spellStart"/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t>йена</w:t>
      </w:r>
      <w:proofErr w:type="spellEnd"/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чешская крона, хорватская куна, рупии, грузинский лари и турецкая лира, увидели, как выглядят банкноты и монеты в разных странах, узнали интересные факты о них. Некоторые дети смогли </w:t>
      </w:r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продемонстрировать подлинные банкноты и монеты иностранной валюты, некоторые ребята сделали банкноты своими руками.</w:t>
      </w:r>
    </w:p>
    <w:p w:rsidR="00A5280A" w:rsidRPr="00A5280A" w:rsidRDefault="00A5280A" w:rsidP="00A528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 стали проявлять интерес к теме финансовой грамотности.</w:t>
      </w:r>
    </w:p>
    <w:p w:rsidR="00A5280A" w:rsidRPr="00A5280A" w:rsidRDefault="00A5280A" w:rsidP="00A528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280A">
        <w:rPr>
          <w:rFonts w:ascii="Times New Roman" w:eastAsia="Times New Roman" w:hAnsi="Times New Roman" w:cs="Times New Roman"/>
          <w:color w:val="111111"/>
          <w:sz w:val="28"/>
          <w:szCs w:val="28"/>
        </w:rPr>
        <w:t>В дальнейшем будем продолжать работу по формированию основ финансовой грамотности.</w:t>
      </w:r>
    </w:p>
    <w:p w:rsidR="0015656E" w:rsidRDefault="0015656E"/>
    <w:sectPr w:rsidR="0015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80A"/>
    <w:rsid w:val="0015656E"/>
    <w:rsid w:val="00A5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8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80A"/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paragraph" w:customStyle="1" w:styleId="headline1">
    <w:name w:val="headline1"/>
    <w:basedOn w:val="a"/>
    <w:rsid w:val="00A5280A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</w:rPr>
  </w:style>
  <w:style w:type="character" w:styleId="a3">
    <w:name w:val="Strong"/>
    <w:basedOn w:val="a0"/>
    <w:uiPriority w:val="22"/>
    <w:qFormat/>
    <w:rsid w:val="00A528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7210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1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59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12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861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2021-04-04T13:57:00Z</dcterms:created>
  <dcterms:modified xsi:type="dcterms:W3CDTF">2021-04-04T13:58:00Z</dcterms:modified>
</cp:coreProperties>
</file>