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7D" w:rsidRPr="00A2157D" w:rsidRDefault="00A2157D" w:rsidP="00A215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>Мастер-класс по познавательному развитию при помощи экспериментальной деятельности для педагогов ДОУ</w:t>
      </w:r>
    </w:p>
    <w:p w:rsidR="00A2157D" w:rsidRPr="00A2157D" w:rsidRDefault="002D0AE4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Ризаева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Александра</w:t>
      </w:r>
      <w:r w:rsidR="00A2157D"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Мастер-класс по познавательному развитию при помощи экспериментальной деятельности для педагогов ДОУ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Цель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дать участникам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мастер-класса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практические знания об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опытно-экспериментальной деятельности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детей дошкольного возраста и возможности применения ее на практике;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продемонстрировать некоторые виды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экспериментирования с водой и воздухом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создать условия для плодотворного общения участников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мастер-класса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данной области с целью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развития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их творческого потенциала;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распространение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педагогического опыта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Актуальность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Данный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мастер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класс может быть интересен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педагогам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работающим по теме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экспериментирования и поисковой деятельности детей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Педагог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использующий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экспериментирование в своей работе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, найдет для себя что-то новое, а остальные, поймут насколько это интересное и увлекательное занятие.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Задачи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познакомить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определением понятия – детское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экспериментирование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раскрыть особенности проведения детского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экспериментирования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повысить уровень профессиональной компетенции участников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мастер – класса по развитию познавательной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активности дошкольников через </w:t>
      </w:r>
      <w:proofErr w:type="spellStart"/>
      <w:proofErr w:type="gramStart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поисково</w:t>
      </w:r>
      <w:proofErr w:type="spellEnd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исследовательскую</w:t>
      </w:r>
      <w:proofErr w:type="gramEnd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деятельность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сформировать у участников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мастер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класса мотивацию на использование в </w:t>
      </w:r>
      <w:proofErr w:type="spellStart"/>
      <w:proofErr w:type="gramStart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воспитательно</w:t>
      </w:r>
      <w:proofErr w:type="spellEnd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образовательном</w:t>
      </w:r>
      <w:proofErr w:type="gramEnd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процессе опытно –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экспериментальную деятельность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для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развития познавательной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активности дошкольников.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«Расскажи – и я забуду, покажи – и я запомню,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дай попробовать – и я пойму».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(Китайская пословица)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«Лучше один раз увидеть, чем сто раз услышать»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— гласит народная мудрость.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«Лучше один раз испытать, попробовать, сделать своими руками»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— утверждают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педагоги-практики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«Чем больше ребенок видит, слышит и переживает, чем больше он узнает и усваивает, чем большим количеством элементов действительности он располагает в своем опыте, тем значительнее и продуктивнее при других равных условиях будет его творческая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деятельность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», — писал классик отечественной психологической науки Лев Семенович </w:t>
      </w:r>
      <w:proofErr w:type="spellStart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Выготский</w:t>
      </w:r>
      <w:proofErr w:type="spellEnd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Малыш — природный исследователь окружающего мира. Мир открывается ребенку через опыт его личных ощущений, действий, переживаний.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Благодаря этому он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познает мир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, в который пришел. Он изучает все как может и чем может – глазами, руками, языком, носом. Он радуется даже самому маленькому открытию.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Мой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мастер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- класс посвящен теме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«Исследовательская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деятельность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средство успешного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развития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любознательности детей</w:t>
      </w:r>
      <w:proofErr w:type="gramStart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</w:t>
      </w:r>
      <w:proofErr w:type="gramEnd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нашу встречу мне хочется начать с таких слов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Любознательные дети,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Все желают знать на свете?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 на небе тучи?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 ежи колючи?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 снежинка тает,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До ладошки долетая?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 ползут барханы?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 висят туманы?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 земля и море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Целый век друг с другом в споре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 звезда упала?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 я знаю мало?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Видно надо не лениться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А учиться и учиться.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Мы с вами живем в век компьютерных технологий, когда любая информация легкодоступна. Но очень часто элементарные вещи не понятны нашим детям и только мы можем научить их понимать, осознавать их, находить правильные ответы на вопросы.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много</w:t>
      </w:r>
      <w:proofErr w:type="gramEnd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вопросов </w:t>
      </w:r>
      <w:r w:rsidRPr="00A215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«почему»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A215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«как»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A215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</w:t>
      </w:r>
      <w:proofErr w:type="spellStart"/>
      <w:r w:rsidRPr="00A215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бывает-не</w:t>
      </w:r>
      <w:proofErr w:type="spellEnd"/>
      <w:r w:rsidRPr="00A215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бывает»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возникают у детей. 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дошкольного возраста по природе своей – пытливые исследователи окружающего мира. В старшем дошкольном возрасте у них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развиваются потребности познания этого мира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которые находят отражение в форме поисковой, исследовательской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деятельности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направленные на </w:t>
      </w:r>
      <w:r w:rsidRPr="00A215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«открытие нового»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которая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развивает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продуктивные формы мышления.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Экспериментирование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принципиально отличается от любой другой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деятельности тем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 образ цели, определяющий эту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деятельность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сам ещё не сформирован и характеризуется неопределённостью, неустойчивостью. В ходе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эксперимента он уточняется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, проясняется.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Тему для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экспериментирования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выбираю с учетом интересов детей и в соответствии с темой проекта или событийностью.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Поскольку источником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познавательной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активности является наличие проблемы, особое внимание я уделяю созданию проблемного поля.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Уже в старшей группе проведение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экспериментов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должно стать нормой жизни, их надо рассматривать не как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развлечения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а как путь ознакомления детей с окружающим миром и наиболее эффективным способом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развития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мыслительных процессов.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Эксперименты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позволяют объединить все виды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деятельности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все стороны воспитания,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развивают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наблюдательность и пытливость ума,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развивают стремление к познанию мира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все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познавательные способности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, умение изобретать, использовать нестандартные решения в трудных ситуациях, формировать творческую личность.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Сегодня я хочу показать вам некоторые виды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экспериментирования с водой и воздухом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которые можно использовать в работе с детьми. Основное содержание данных исследований, производимых </w:t>
      </w:r>
      <w:proofErr w:type="spellStart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детьми</w:t>
      </w:r>
      <w:proofErr w:type="gramStart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</w:t>
      </w:r>
      <w:proofErr w:type="gramEnd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редполагает</w:t>
      </w:r>
      <w:proofErr w:type="spellEnd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формирование у них представлений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О материалах. 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О природных явлениях. 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3. О закономерностях в природе.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«Пизанская башня»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lastRenderedPageBreak/>
        <w:t>Нам понадобится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: глубокая тарелка, три кубика сахара, пищевой краситель, стакан питьевой воды.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Постройте на тарелке башню из кубиков сахара, поставив, их друг на друга. В стакане с водой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разведите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немного пищевого красителя, чтобы вода поменяла цвет. Теперь аккуратно вылейте немного жидкости в тарелку </w:t>
      </w:r>
      <w:r w:rsidRPr="00A215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(не на башню)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. Понаблюдайте, что происходит. Сначала окраситься основание башни, затем вода будет подниматься вверх, и окрашивать следующий кубик. Когда сахар пропитается водой – башня рухнет.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Вывод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вода является хорошим растворителем. Молекулы воды проникают в сахар и распространяются среди его молекул, смешиваясь с ними </w:t>
      </w:r>
      <w:r w:rsidRPr="00A215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(это хорошо видно по тому, как меняется цвет сахара)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К тому же молекулы воды очень сильно притягиваются друг к другу, что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помогает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им подниматься вверх.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«Достань без </w:t>
      </w:r>
      <w:r w:rsidRPr="00A2157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помощи рук</w:t>
      </w:r>
      <w:r w:rsidRPr="00A215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Действует ли магнит через другие материалы?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как достать скрепку без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помощи рук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возьмём обычный стакан, опустим скрепку на дно. А затем надо вести магнит по внешней стороне стакана. Расскажите, что получилось? Что же двигало скрепку? Какой можно сделать вывод?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Вывод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: Магнитная сила проходит через стекло.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«Дождевые облака»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Нам понадобится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: стакан с водой, пена для бритья, пищевые красители, пипетка.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помощью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этого опыта схематично объясним детям, как идет дождь. Сначала вода накапливается в облаках, а затем проливается на землю. В стакан налить воды на 2/3. Выдавить пену прямо поверх воды. Пипеткой на пену накапать окрашенную воду. Теперь наблюдаем, как цветная вода пройдет сквозь облако и продолжит свое путешествие на дно стакана.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«Имеет ли воздух вес?»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Это мы сейчас проверим.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На столе разложены предметы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: резиновая игрушка, ластик.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Возьмем ластик и опустим его в воду. Что с ним стало? Он утонул. А теперь опустим в воду резиновую игрушку. Она не тонет.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Почему? Что внутри игрушки? </w:t>
      </w:r>
      <w:r w:rsidRPr="00A215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(воздух.)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 будьте осторожны, если </w:t>
      </w:r>
      <w:proofErr w:type="gramStart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во</w:t>
      </w:r>
      <w:proofErr w:type="gramEnd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внутрь попадёт </w:t>
      </w:r>
      <w:proofErr w:type="gramStart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вода</w:t>
      </w:r>
      <w:proofErr w:type="gramEnd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вытолкнет воздух, то этот предмет может утонуть. 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Теперь я знаю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внутри предметов, где, кажется пусто, там спрятался воздух. 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Вывод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: воздух имеет вес, но он легче, чем вода.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«Воздух занимает место»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 это? Стакан. Посмотрите, есть в нем что-нибудь? (нет, он пустой, а как вы думаете, </w:t>
      </w:r>
      <w:proofErr w:type="gramStart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возможно</w:t>
      </w:r>
      <w:proofErr w:type="gramEnd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ли опустить стакан в воду и не намочить лежащую на дне салфетку </w:t>
      </w:r>
      <w:r w:rsidRPr="00A215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(ответы)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Хорошо, давайте проверим. Посмотрите сначала. Передо мной миска с водой. Посмотрите, на дно стакана я прикрепила кусочек пластилина, а к пластилину прикрепляю салфетку, так чтобы салфетка не выпала. Переворачиваю стакан вверх дном, аккуратно и осторожно погружаю в воду, не наклоняя стакан, до самого дна ёмкости, потом сразу поднимаю его из воды, даю воде стечь, не переворачивая стакан. 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Дорогие учёные, по-вашему, что случилось?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Попала ли вода в стакан? </w:t>
      </w:r>
      <w:r w:rsidRPr="00A215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(убеждаемся, что салфетка на дне стакана сухая)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Намокла ли салфетка? </w:t>
      </w:r>
      <w:r w:rsidRPr="00A215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(нет, не намокла)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 же помешало воде её намочить? </w:t>
      </w:r>
      <w:r w:rsidRPr="00A215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(ответы - воздух в стакане)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А что же произойдёт с салфеткой, если наклонить стакан? (ответы - пузырьки воздуха выйдут, а его место займёт вода, салфетка намокнет).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Вывод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: воздух занимает место.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Ещё я хочу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познакомить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вас с нетрадиционной техникой рисования воздухом - </w:t>
      </w:r>
      <w:proofErr w:type="spellStart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кляксографией</w:t>
      </w:r>
      <w:proofErr w:type="spellEnd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Кляксография</w:t>
      </w:r>
      <w:proofErr w:type="spellEnd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это отличный способ весело и с пользой провести время,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поэкспериментировать с красками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создать необычные образы. Раздувая кляксы нельзя точно предугадать, как они разойдутся, перельются друг в друга, и каков будет окончательный результат. Такое занятие будет интересно и взрослым и </w:t>
      </w:r>
      <w:proofErr w:type="spellStart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детям</w:t>
      </w:r>
      <w:proofErr w:type="gramStart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</w:t>
      </w:r>
      <w:proofErr w:type="gramEnd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ричем</w:t>
      </w:r>
      <w:proofErr w:type="spellEnd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не только интересно - но и полезно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: рисование выдуванием через соломинку укрепляет здоровье и силу легких и дыхательной системы.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Физкультминутка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потренируемся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Носом - вдох и выдох - ртом,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Воздух нам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помощник в том 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(дышим носом)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Смотрите на меня, а затем мы выполним работу вместе (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показываю технику </w:t>
      </w:r>
      <w:proofErr w:type="spellStart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кляксографии</w:t>
      </w:r>
      <w:proofErr w:type="spellEnd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капнуть каплю акварели на бумагу и раздуть ее при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помощи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коктейльной</w:t>
      </w:r>
      <w:proofErr w:type="spellEnd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трубочки в разные стороны). Вы постарайтесь раздуть её в разные направления. На каплю можно дуть не только сверху, но и с боку. Капля будет растекаться, оставляя след. Сделав кляксу на листе бумаги, включите фантазию и попробуйте увидеть в ней очертания какого-либо предмета или живого существа. Может быть, перед вами расположилась удивительная планета или живописный подводный мир. Подберите к своей работе название </w:t>
      </w:r>
      <w:r w:rsidRPr="00A215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(на столе лежат несколько вариантов)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придумайте сами.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«Сказочный лес»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«Хорошее настроение»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«Подводный мир»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«Затерянный мир»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«Весёлая полянка»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«Страна чудес»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Чтобы обобщить материал нашего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мастер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класса я предлагаю вам составить </w:t>
      </w:r>
      <w:proofErr w:type="spellStart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синквейн</w:t>
      </w:r>
      <w:proofErr w:type="spellEnd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Синквейн</w:t>
      </w:r>
      <w:proofErr w:type="spellEnd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происходит от франц. слова </w:t>
      </w:r>
      <w:r w:rsidRPr="00A215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«пять»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. Это стихотворение, состоящее из 5 строк, в нем нет рифмы, но есть смысл. Он учит осмысленно использовать понятия и определять свое отношение к рассматриваемой проблеме в пяти строках. Все о чем мы с вами говорили нужно представить в 5 строках.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Схема </w:t>
      </w:r>
      <w:proofErr w:type="spellStart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синквейна</w:t>
      </w:r>
      <w:proofErr w:type="spellEnd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 строка - существительное - ОДНО ключевое слово, определяющее тему и содержание </w:t>
      </w:r>
      <w:proofErr w:type="spellStart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синквейна</w:t>
      </w:r>
      <w:proofErr w:type="spellEnd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2 строка - два прилагательных – описание темы в ДВУХ словах, характеризующих данное понятие;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3 строка – три глагола - описание действия в рамках этой темы ТРЕМЯ словами;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4 строка - форма из ЧЕТЫРЕХ слов - короткое предложение, раскрывающее суть темы. Философское или эмоциональное отношение к ней автора;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 строка – ОДНО слово – синоним к первому. Обычно существительное, через которое человек выражает свои чувства, ассоциации. </w:t>
      </w:r>
      <w:proofErr w:type="gramStart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Связанные</w:t>
      </w:r>
      <w:proofErr w:type="gramEnd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данным понятие.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Пример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Вода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Чистая, прозрачная,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Льется. Течет. Шумит.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Всю жизнь сопровождает нас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Жизнь.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 время исследовательской работы задействованы все органы чувств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ребенок вслушивается, вглядывается, трогает, нюхает, пробует. Обогащается его активный словарь, совершенствуется регулирующая и планирующая функции речи. Овладение орудийными действиями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развивает руку ребенка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Заключительная часть.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Надеюсь, наша сегодняшняя встреча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помогла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вам оценить все плюсы и минусы детского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экспериментирования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. Я свой выбор сделала давно.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Важно всегда помнить.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 рождается не просто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Порой – с наивного вопроса.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Порой – со странного ответа.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Он долго зреет в тайне где-то,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сомнений нет уж боле –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Он вырывается на волю,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Нам отдаё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т себя на милость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Смотрите! Что-то получилось.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Есть одна притча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«В одном селении жили два </w:t>
      </w:r>
      <w:proofErr w:type="spellStart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мудреца</w:t>
      </w:r>
      <w:proofErr w:type="gramStart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м</w:t>
      </w:r>
      <w:proofErr w:type="gramEnd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ежду</w:t>
      </w:r>
      <w:proofErr w:type="spellEnd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которыми было соперничество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кто главнее в этом селении? И на одном из собраний один из мудрецов решил показать, что он главнее и мудрее. Взяв в ладони </w:t>
      </w:r>
      <w:proofErr w:type="spellStart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бабочку</w:t>
      </w:r>
      <w:proofErr w:type="gramStart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о</w:t>
      </w:r>
      <w:proofErr w:type="gramEnd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н</w:t>
      </w:r>
      <w:proofErr w:type="spellEnd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сказал другому мудрецу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«Если ты </w:t>
      </w:r>
      <w:proofErr w:type="spellStart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мудрейший</w:t>
      </w:r>
      <w:proofErr w:type="gramStart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т</w:t>
      </w:r>
      <w:proofErr w:type="gramEnd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о</w:t>
      </w:r>
      <w:proofErr w:type="spellEnd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ответь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: вспорхнет ли бабочка из моих ладоней?»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А сам подумал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«Если скажет </w:t>
      </w:r>
      <w:r w:rsidRPr="00A215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«да»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то я сомкну ладони. Если скажет </w:t>
      </w:r>
      <w:r w:rsidRPr="00A215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«нет»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— то я их распахну, и бабочка взлетит. И это даст возможность показать, что другой мудрец не прав и я главнее. На что другой мудрец </w:t>
      </w:r>
      <w:proofErr w:type="spellStart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ответил</w:t>
      </w:r>
      <w:proofErr w:type="gramStart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</w:t>
      </w:r>
      <w:proofErr w:type="gramEnd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опреки</w:t>
      </w:r>
      <w:proofErr w:type="spellEnd"/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его ожиданиям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A215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«Все в твоих руках»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2157D" w:rsidRPr="00A2157D" w:rsidRDefault="00A2157D" w:rsidP="00A21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наших руках то, как мы сможем </w:t>
      </w:r>
      <w:r w:rsidRPr="00A21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развить все задатки</w:t>
      </w:r>
      <w:r w:rsidRPr="00A2157D">
        <w:rPr>
          <w:rFonts w:ascii="Times New Roman" w:eastAsia="Times New Roman" w:hAnsi="Times New Roman" w:cs="Times New Roman"/>
          <w:color w:val="111111"/>
          <w:sz w:val="28"/>
          <w:szCs w:val="28"/>
        </w:rPr>
        <w:t>, данные нашим детям, достигнут ли, они соответственных высот, или они останутся нераскрытыми.</w:t>
      </w:r>
    </w:p>
    <w:p w:rsidR="004C2A9A" w:rsidRDefault="004C2A9A"/>
    <w:sectPr w:rsidR="004C2A9A" w:rsidSect="000F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57D"/>
    <w:rsid w:val="000F0DFA"/>
    <w:rsid w:val="002D0AE4"/>
    <w:rsid w:val="004C2A9A"/>
    <w:rsid w:val="00A2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FA"/>
  </w:style>
  <w:style w:type="paragraph" w:styleId="1">
    <w:name w:val="heading 1"/>
    <w:basedOn w:val="a"/>
    <w:link w:val="10"/>
    <w:uiPriority w:val="9"/>
    <w:qFormat/>
    <w:rsid w:val="00A21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57D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paragraph" w:customStyle="1" w:styleId="headline1">
    <w:name w:val="headline1"/>
    <w:basedOn w:val="a"/>
    <w:rsid w:val="00A2157D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</w:rPr>
  </w:style>
  <w:style w:type="character" w:styleId="a3">
    <w:name w:val="Strong"/>
    <w:basedOn w:val="a0"/>
    <w:uiPriority w:val="22"/>
    <w:qFormat/>
    <w:rsid w:val="00A215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6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9864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25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3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4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01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1734</Words>
  <Characters>9885</Characters>
  <Application>Microsoft Office Word</Application>
  <DocSecurity>0</DocSecurity>
  <Lines>82</Lines>
  <Paragraphs>23</Paragraphs>
  <ScaleCrop>false</ScaleCrop>
  <Company/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2021-04-04T13:21:00Z</dcterms:created>
  <dcterms:modified xsi:type="dcterms:W3CDTF">2021-04-15T18:10:00Z</dcterms:modified>
</cp:coreProperties>
</file>